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Arborista</w:t>
      </w:r>
      <w:bookmarkEnd w:id="1"/>
    </w:p>
    <w:p>
      <w:pPr/>
      <w:r>
        <w:rPr/>
        <w:t xml:space="preserve">Arborista provádí dendrologické průzkumy na základě komplexních znalostí anatomie a fyziologie dřevin, včetně fytopatologie a zpracovává odborné posudky a stanoviska na pěstební a ochranná opatření na jednotlivých dřevinách nebo jejich skupinách a navrhuje jejich odborné ošetření.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Dendrolog, Rostlinolékař, Poradce péče o dřeviny, Poradce péče o rostliny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odborných posudků a stanovisek k územně plánovacím dokumentacím v rámci péče o stromy a keře.</w:t>
      </w:r>
    </w:p>
    <w:p>
      <w:pPr>
        <w:numPr>
          <w:ilvl w:val="0"/>
          <w:numId w:val="5"/>
        </w:numPr>
      </w:pPr>
      <w:r>
        <w:rPr/>
        <w:t xml:space="preserve">Organizace a řízení údržby sadovnických a krajinářských úprav.</w:t>
      </w:r>
    </w:p>
    <w:p>
      <w:pPr>
        <w:numPr>
          <w:ilvl w:val="0"/>
          <w:numId w:val="5"/>
        </w:numPr>
      </w:pPr>
      <w:r>
        <w:rPr/>
        <w:t xml:space="preserve">Organizace a řízení realizace dendrologických opatření.</w:t>
      </w:r>
    </w:p>
    <w:p>
      <w:pPr>
        <w:numPr>
          <w:ilvl w:val="0"/>
          <w:numId w:val="5"/>
        </w:numPr>
      </w:pPr>
      <w:r>
        <w:rPr/>
        <w:t xml:space="preserve">Hodnocení zdravotního stavu stromů a keřů</w:t>
      </w:r>
    </w:p>
    <w:p>
      <w:pPr>
        <w:numPr>
          <w:ilvl w:val="0"/>
          <w:numId w:val="5"/>
        </w:numPr>
      </w:pPr>
      <w:r>
        <w:rPr/>
        <w:t xml:space="preserve">Zpracovávání plánů údržby zeleně.</w:t>
      </w:r>
    </w:p>
    <w:p>
      <w:pPr>
        <w:numPr>
          <w:ilvl w:val="0"/>
          <w:numId w:val="5"/>
        </w:numPr>
      </w:pPr>
      <w:r>
        <w:rPr/>
        <w:t xml:space="preserve">Zpracovávání návrhů na výsadbu nových stromů a keřů.</w:t>
      </w:r>
    </w:p>
    <w:p>
      <w:pPr>
        <w:numPr>
          <w:ilvl w:val="0"/>
          <w:numId w:val="5"/>
        </w:numPr>
      </w:pPr>
      <w:r>
        <w:rPr/>
        <w:t xml:space="preserve">Zpracovávání návrhů na bezpečnostní vazby a stabilizační systémy.</w:t>
      </w:r>
    </w:p>
    <w:p>
      <w:pPr>
        <w:numPr>
          <w:ilvl w:val="0"/>
          <w:numId w:val="5"/>
        </w:numPr>
      </w:pPr>
      <w:r>
        <w:rPr/>
        <w:t xml:space="preserve">Zpracovávání návrhů na ochranu stromů a keřů při stavební činnosti.</w:t>
      </w:r>
    </w:p>
    <w:p>
      <w:pPr>
        <w:numPr>
          <w:ilvl w:val="0"/>
          <w:numId w:val="5"/>
        </w:numPr>
      </w:pPr>
      <w:r>
        <w:rPr/>
        <w:t xml:space="preserve">Zpracovávání návrhů na ochranu stromů před úderem blesku.</w:t>
      </w:r>
    </w:p>
    <w:p>
      <w:pPr>
        <w:numPr>
          <w:ilvl w:val="0"/>
          <w:numId w:val="5"/>
        </w:numPr>
      </w:pPr>
      <w:r>
        <w:rPr/>
        <w:t xml:space="preserve">Zpracovávání návrhů na speciální zásahy na stromech.</w:t>
      </w:r>
    </w:p>
    <w:p>
      <w:pPr>
        <w:numPr>
          <w:ilvl w:val="0"/>
          <w:numId w:val="5"/>
        </w:numPr>
      </w:pPr>
      <w:r>
        <w:rPr/>
        <w:t xml:space="preserve">Zpracovávání návrhů na úpravy stanovištních poměrů dřevin.</w:t>
      </w:r>
    </w:p>
    <w:p>
      <w:pPr>
        <w:numPr>
          <w:ilvl w:val="0"/>
          <w:numId w:val="5"/>
        </w:numPr>
      </w:pPr>
      <w:r>
        <w:rPr/>
        <w:t xml:space="preserve">Zpracovávání návrhů na péči o dřeviny kolem veřejné dopravní infrastruktury.</w:t>
      </w:r>
    </w:p>
    <w:p>
      <w:pPr>
        <w:numPr>
          <w:ilvl w:val="0"/>
          <w:numId w:val="5"/>
        </w:numPr>
      </w:pPr>
      <w:r>
        <w:rPr/>
        <w:t xml:space="preserve">Zpracovávání návrhů na péči o dřeviny kolem veřejné technické infrastruktury.</w:t>
      </w:r>
    </w:p>
    <w:p>
      <w:pPr>
        <w:numPr>
          <w:ilvl w:val="0"/>
          <w:numId w:val="5"/>
        </w:numPr>
      </w:pPr>
      <w:r>
        <w:rPr/>
        <w:t xml:space="preserve">Oceňování dřevin rostoucích mimo les ve veřejném i soukromém vlastnictví.</w:t>
      </w:r>
    </w:p>
    <w:p>
      <w:pPr>
        <w:numPr>
          <w:ilvl w:val="0"/>
          <w:numId w:val="5"/>
        </w:numPr>
      </w:pPr>
      <w:r>
        <w:rPr/>
        <w:t xml:space="preserve">Poradenství v oboru arboristiky a dendrologie.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zahradnictví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4132R005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4108R003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arborista / samostatná technička arboristka (41-082-N)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Zjišťovaní taxačních veličin stromů a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dřevin pro daná stanoviště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technologie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stromů a porostu z hlediska provádění dané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mechanického zásahu vzhledem ke stavu stromů, porostu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zdravotního stavu stromu a návrh pěstebních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a údržby sadovnických a krajinářských úprav včetně práce s 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a řešení nápravy růstových defektů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dutin a poranění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bezpečnostních vazeb stromů a dalších stabilizačních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technologických postupů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vzrostlé a památné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okrasných dřevin a sadovnických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dřevin rostoucích mimo les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A768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Arborista</dc:title>
  <dc:description>Arborista provádí dendrologické průzkumy na základě komplexních znalostí anatomie a fyziologie dřevin, včetně fytopatologie a zpracovává odborné posudky a stanoviska na pěstební a ochranná opatření na jednotlivých dřevinách nebo jejich skupinách a navrhuje jejich odborné ošetření.</dc:description>
  <dc:subject/>
  <cp:keywords/>
  <cp:category>Povolání</cp:category>
  <cp:lastModifiedBy/>
  <dcterms:created xsi:type="dcterms:W3CDTF">2017-11-22T09:14:07+01:00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