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</w:t>
      </w:r>
      <w:bookmarkEnd w:id="1"/>
    </w:p>
    <w:p>
      <w:pPr/>
      <w:r>
        <w:rPr/>
        <w:t xml:space="preserve">Asistent zpracovává širokou škálu administrativních agend jednotlivých členů vedení, celých oddělení či jiných útvarů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asistent, Asistentka oddělení, Asistentka ředitele, Sekretářka, Administrative Assistant, Office Assistant, Personal Assistant, Secretary, Executive Secretary, Sekretář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a dokumentů pro nadřízeného zaměstnance.</w:t>
      </w:r>
    </w:p>
    <w:p>
      <w:pPr>
        <w:numPr>
          <w:ilvl w:val="0"/>
          <w:numId w:val="5"/>
        </w:numPr>
      </w:pPr>
      <w:r>
        <w:rPr/>
        <w:t xml:space="preserve">Vedení diáře nadřízeného zaměstnance.</w:t>
      </w:r>
    </w:p>
    <w:p>
      <w:pPr>
        <w:numPr>
          <w:ilvl w:val="0"/>
          <w:numId w:val="5"/>
        </w:numPr>
      </w:pPr>
      <w:r>
        <w:rPr/>
        <w:t xml:space="preserve">Organizování pracovních cest (letenky, ubytování).</w:t>
      </w:r>
    </w:p>
    <w:p>
      <w:pPr>
        <w:numPr>
          <w:ilvl w:val="0"/>
          <w:numId w:val="5"/>
        </w:numPr>
      </w:pPr>
      <w:r>
        <w:rPr/>
        <w:t xml:space="preserve">Zajišťování překladů dokumentů, případné tlumočení jednání.</w:t>
      </w:r>
    </w:p>
    <w:p>
      <w:pPr>
        <w:numPr>
          <w:ilvl w:val="0"/>
          <w:numId w:val="5"/>
        </w:numPr>
      </w:pPr>
      <w:r>
        <w:rPr/>
        <w:t xml:space="preserve">Tvorba reportů, statistik, prezentací.</w:t>
      </w:r>
    </w:p>
    <w:p>
      <w:pPr>
        <w:numPr>
          <w:ilvl w:val="0"/>
          <w:numId w:val="5"/>
        </w:numPr>
      </w:pPr>
      <w:r>
        <w:rPr/>
        <w:t xml:space="preserve">Příprava podkladů pro jednání a porady a zpracovávání zápisů z nich.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Vyřizování obchodní korespondence.</w:t>
      </w:r>
    </w:p>
    <w:p>
      <w:pPr>
        <w:numPr>
          <w:ilvl w:val="0"/>
          <w:numId w:val="5"/>
        </w:numPr>
      </w:pPr>
      <w:r>
        <w:rPr/>
        <w:t xml:space="preserve">Obsluha datových schránek.</w:t>
      </w:r>
    </w:p>
    <w:p>
      <w:pPr>
        <w:numPr>
          <w:ilvl w:val="0"/>
          <w:numId w:val="5"/>
        </w:numPr>
      </w:pPr>
      <w:r>
        <w:rPr/>
        <w:t xml:space="preserve">Správa došlé a odchozí pošty, včetně elektronické.</w:t>
      </w:r>
    </w:p>
    <w:p>
      <w:pPr>
        <w:numPr>
          <w:ilvl w:val="0"/>
          <w:numId w:val="5"/>
        </w:numPr>
      </w:pPr>
      <w:r>
        <w:rPr/>
        <w:t xml:space="preserve">Aktualizace obchodních dat společnosti, údajů v Obchodním rejstříku apod.</w:t>
      </w:r>
    </w:p>
    <w:p>
      <w:pPr>
        <w:numPr>
          <w:ilvl w:val="0"/>
          <w:numId w:val="5"/>
        </w:numPr>
      </w:pPr>
      <w:r>
        <w:rPr/>
        <w:t xml:space="preserve">Zajišťování ověřování písemností u orgánů státní správy.</w:t>
      </w:r>
    </w:p>
    <w:p>
      <w:pPr>
        <w:numPr>
          <w:ilvl w:val="0"/>
          <w:numId w:val="5"/>
        </w:numPr>
      </w:pPr>
      <w:r>
        <w:rPr/>
        <w:t xml:space="preserve">Péče o návštěvy.</w:t>
      </w:r>
    </w:p>
    <w:p>
      <w:pPr>
        <w:numPr>
          <w:ilvl w:val="0"/>
          <w:numId w:val="5"/>
        </w:numPr>
      </w:pPr>
      <w:r>
        <w:rPr/>
        <w:t xml:space="preserve">Zajišťování občerstvení při jednáních managementu.</w:t>
      </w:r>
    </w:p>
    <w:p>
      <w:pPr>
        <w:numPr>
          <w:ilvl w:val="0"/>
          <w:numId w:val="5"/>
        </w:numPr>
      </w:pPr>
      <w:r>
        <w:rPr/>
        <w:t xml:space="preserve">Objednávání květin, dárků pro obchodní partnery apod.</w:t>
      </w:r>
    </w:p>
    <w:p>
      <w:pPr>
        <w:numPr>
          <w:ilvl w:val="0"/>
          <w:numId w:val="5"/>
        </w:numPr>
      </w:pPr>
      <w:r>
        <w:rPr/>
        <w:t xml:space="preserve">Archivace dokumentů.</w:t>
      </w:r>
    </w:p>
    <w:p>
      <w:pPr>
        <w:numPr>
          <w:ilvl w:val="0"/>
          <w:numId w:val="5"/>
        </w:numPr>
      </w:pPr>
      <w:r>
        <w:rPr/>
        <w:t xml:space="preserve">Zajišťování kancelářských potřeb.</w:t>
      </w:r>
    </w:p>
    <w:p>
      <w:pPr>
        <w:numPr>
          <w:ilvl w:val="0"/>
          <w:numId w:val="5"/>
        </w:numPr>
      </w:pPr>
      <w:r>
        <w:rPr/>
        <w:t xml:space="preserve">Vykonávání dílčích administrativních prací, obsluha kancelářské techniky (PC, scanner, záznamník, rozmnožovací zařízení apod.).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Sekretáři (všeobecní)</w:t>
      </w:r>
    </w:p>
    <w:p>
      <w:pPr>
        <w:numPr>
          <w:ilvl w:val="0"/>
          <w:numId w:val="5"/>
        </w:numPr>
      </w:pPr>
      <w:r>
        <w:rPr/>
        <w:t xml:space="preserve">Sekretáři (všeobecní)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Sekretáři (všeobecní) (CZ-ISCO 4120)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Sekretáři (všeobecní)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administrativní agendy vedoucího, vyřizování korespondencí podle obecných postupů a sestavování a koordinace průběhu denních plánů podle dispozic vedoucího.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administrativní agendy vedoucího a provádění všech administrativně-technických prací včetně pořizování záznamů z jednání.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Asistent/asistentka (62-008-M)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pravidlech pro zacházení s osobními a důvěrnými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i31.C.2996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firemních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procedur činnosti představenstva, dozorčí rady a dalších statutárních orgánů organizace a související agendy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zahraničních pracovních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E335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</dc:title>
  <dc:description>Asistent zpracovává širokou škálu administrativních agend jednotlivých členů vedení, celých oddělení či jiných útvarů společnosti.</dc:description>
  <dc:subject/>
  <cp:keywords/>
  <cp:category>Specializace</cp:category>
  <cp:lastModifiedBy/>
  <dcterms:created xsi:type="dcterms:W3CDTF">2017-11-22T09:34:00+01:00</dcterms:created>
  <dcterms:modified xsi:type="dcterms:W3CDTF">2023-04-05T14:28:57+02:00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