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kožedělného zboží</w:t>
      </w:r>
      <w:bookmarkEnd w:id="1"/>
    </w:p>
    <w:p>
      <w:pPr/>
      <w:r>
        <w:rPr/>
        <w:t xml:space="preserve">Výrobce kožedělného zboží zhotovuje, upravuje a opravuje různé druhy kožedělných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usňového a kožešinového zboží a kožené galanterie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Brašnář, Sedlář, Rukavičkář, Výrobce kožené galanterie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pracovního postupu pro zhotovení kožedělného výrobku.</w:t>
      </w:r>
    </w:p>
    <w:p>
      <w:pPr>
        <w:numPr>
          <w:ilvl w:val="0"/>
          <w:numId w:val="5"/>
        </w:numPr>
      </w:pPr>
      <w:r>
        <w:rPr/>
        <w:t xml:space="preserve">Kontrola a posuzování kvality usní a pomocných materiálů v kožedělné výrobě.</w:t>
      </w:r>
    </w:p>
    <w:p>
      <w:pPr>
        <w:numPr>
          <w:ilvl w:val="0"/>
          <w:numId w:val="5"/>
        </w:numPr>
      </w:pPr>
      <w:r>
        <w:rPr/>
        <w:t xml:space="preserve">Třídění, hodnocení a výběr materiálu pro výrobu.</w:t>
      </w:r>
    </w:p>
    <w:p>
      <w:pPr>
        <w:numPr>
          <w:ilvl w:val="0"/>
          <w:numId w:val="5"/>
        </w:numPr>
      </w:pPr>
      <w:r>
        <w:rPr/>
        <w:t xml:space="preserve">Rozměřování, řezání, stříhání či vysekávání a příprava dalších materiálů pro zhotovení koženého kožedělného výrobku.</w:t>
      </w:r>
    </w:p>
    <w:p>
      <w:pPr>
        <w:numPr>
          <w:ilvl w:val="0"/>
          <w:numId w:val="5"/>
        </w:numPr>
      </w:pPr>
      <w:r>
        <w:rPr/>
        <w:t xml:space="preserve">Příprava strojů a zařízení pro zhotovení kožedělného výrobku.</w:t>
      </w:r>
    </w:p>
    <w:p>
      <w:pPr>
        <w:numPr>
          <w:ilvl w:val="0"/>
          <w:numId w:val="5"/>
        </w:numPr>
      </w:pPr>
      <w:r>
        <w:rPr/>
        <w:t xml:space="preserve">Péče o stroje a zařízení v kožedělné výrobě, jejich běžná údržba, seřizování a kontrola správné funkce.</w:t>
      </w:r>
    </w:p>
    <w:p>
      <w:pPr>
        <w:numPr>
          <w:ilvl w:val="0"/>
          <w:numId w:val="5"/>
        </w:numPr>
      </w:pPr>
      <w:r>
        <w:rPr/>
        <w:t xml:space="preserve">Tvorba šablon pro výrobu kožedělného výrobku.</w:t>
      </w:r>
    </w:p>
    <w:p>
      <w:pPr>
        <w:numPr>
          <w:ilvl w:val="0"/>
          <w:numId w:val="5"/>
        </w:numPr>
      </w:pPr>
      <w:r>
        <w:rPr/>
        <w:t xml:space="preserve">Sesazování dílů kožedělného výrobku podle výrobní dokumentace.</w:t>
      </w:r>
    </w:p>
    <w:p>
      <w:pPr>
        <w:numPr>
          <w:ilvl w:val="0"/>
          <w:numId w:val="5"/>
        </w:numPr>
      </w:pPr>
      <w:r>
        <w:rPr/>
        <w:t xml:space="preserve">Ruční a strojové šití.</w:t>
      </w:r>
    </w:p>
    <w:p>
      <w:pPr>
        <w:numPr>
          <w:ilvl w:val="0"/>
          <w:numId w:val="5"/>
        </w:numPr>
      </w:pPr>
      <w:r>
        <w:rPr/>
        <w:t xml:space="preserve">Výroba různých druhů kožedělných výrobků.</w:t>
      </w:r>
    </w:p>
    <w:p>
      <w:pPr>
        <w:numPr>
          <w:ilvl w:val="0"/>
          <w:numId w:val="5"/>
        </w:numPr>
      </w:pPr>
      <w:r>
        <w:rPr/>
        <w:t xml:space="preserve">Provádění oprav, úprav a předělávek kožedělných výrobků.</w:t>
      </w:r>
    </w:p>
    <w:p>
      <w:pPr>
        <w:numPr>
          <w:ilvl w:val="0"/>
          <w:numId w:val="5"/>
        </w:numPr>
      </w:pPr>
      <w:r>
        <w:rPr/>
        <w:t xml:space="preserve">Vstupní, mezioperační a konečná kontrola, označování hotových výrobků.</w:t>
      </w:r>
    </w:p>
    <w:p>
      <w:pPr>
        <w:numPr>
          <w:ilvl w:val="0"/>
          <w:numId w:val="5"/>
        </w:numPr>
      </w:pPr>
      <w:r>
        <w:rPr/>
        <w:t xml:space="preserve">Finální úprava a zdobení kožedělných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 a opraváři kožené galanterie (kromě sedlářů)</w:t>
      </w:r>
    </w:p>
    <w:p>
      <w:pPr>
        <w:numPr>
          <w:ilvl w:val="0"/>
          <w:numId w:val="5"/>
        </w:numPr>
      </w:pPr>
      <w:r>
        <w:rPr/>
        <w:t xml:space="preserve">Sedláři</w:t>
      </w:r>
    </w:p>
    <w:p>
      <w:pPr>
        <w:numPr>
          <w:ilvl w:val="0"/>
          <w:numId w:val="5"/>
        </w:numPr>
      </w:pPr>
      <w:r>
        <w:rPr/>
        <w:t xml:space="preserve">Obuvníci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Obuvníci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http://data.europa.eu/esco/isco/C7536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zhotovování složitých sedlářských výrobků individuálními způsoby (prototypy povlaků a pouzder pro speciální vojenskou techniku, podpažní pouzdra, tvarované výstelky pro repliky zbraní a upomínkové předměty).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Strojní šití na speciálním sedlářském stroji.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brašnář, brašnářské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rukavičkář, rukavičkářské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sedlář, sedlářské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32-52-H/01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32-41-E/01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Brašnář/brašnářka (32-001-H)</w:t>
      </w:r>
    </w:p>
    <w:p>
      <w:pPr>
        <w:numPr>
          <w:ilvl w:val="0"/>
          <w:numId w:val="5"/>
        </w:numPr>
      </w:pPr>
      <w:r>
        <w:rPr/>
        <w:t xml:space="preserve">Sedlář/sedlářka (32-002-H)</w:t>
      </w:r>
    </w:p>
    <w:p>
      <w:pPr>
        <w:numPr>
          <w:ilvl w:val="0"/>
          <w:numId w:val="5"/>
        </w:numPr>
      </w:pPr>
      <w:r>
        <w:rPr/>
        <w:t xml:space="preserve">Rukavičkář/rukavičkářka (32-003-H)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materiálů a technologických podmínek pro výrobu kožedělných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seřizování, ošetřování a údržba strojů a zařízení používaných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e24.D.3905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usní, pomocných materiálů a hotových výrobků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modelů kožedělných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strojové šití usňových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e22.A.3097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Dokončování, zdobení, tvarování a další úpravy konečného vzhledu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e24.D.7014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šablon pro výrobu kožedělného (usňového)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Vykrajování a vystřihování dílců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Sesazování a spojování dílců a součástí kožedělného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Apretování a impregnování hotového kožedělného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useň, syntetická useň,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4D86A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kožedělného zboží</dc:title>
  <dc:description>Výrobce kožedělného zboží zhotovuje, upravuje a opravuje různé druhy kožedělných výrobků.</dc:description>
  <dc:subject/>
  <cp:keywords/>
  <cp:category>Povolání</cp:category>
  <cp:lastModifiedBy/>
  <dcterms:created xsi:type="dcterms:W3CDTF">2017-11-22T09:21:13+01:00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