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Business Architect</w:t>
      </w:r>
      <w:bookmarkEnd w:id="1"/>
    </w:p>
    <w:p>
      <w:pPr/>
      <w:r>
        <w:rPr/>
        <w:t xml:space="preserve">Business Architect analyzuje a navrhuje systém řízení podniku a v jeho rámci podnikové procesy, analytické, plánovací a rozhodovací aktivity. Definuje business požadavky na podporu informačního systému a informačních a komunikačních technologií (IS/ICT). Zabývá se vymezením efektů navrhovaných změn procesů a nasazení IS/ICT jak ex ante tak ex post. Podílí se na návrhu nasazování/implementaci standardizovaného podnikového software a navrhuje jeho přizpůsobení podnikovým procesům.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Byznys architekt, Procesní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 a podnikové organizace (pro různé procesy – např. finance, obchod, výroba a pro různá odvětví).</w:t>
      </w:r>
    </w:p>
    <w:p>
      <w:pPr>
        <w:numPr>
          <w:ilvl w:val="0"/>
          <w:numId w:val="5"/>
        </w:numPr>
      </w:pPr>
      <w:r>
        <w:rPr/>
        <w:t xml:space="preserve">Spolupráce při návrhu a implementaci podnikové architektury (podnikatelský model, dodavatelský řetězec, byznys procesy, organizační struktura, zodpovědnosti/pravomoci).</w:t>
      </w:r>
    </w:p>
    <w:p>
      <w:pPr>
        <w:numPr>
          <w:ilvl w:val="0"/>
          <w:numId w:val="5"/>
        </w:numPr>
      </w:pPr>
      <w:r>
        <w:rPr/>
        <w:t xml:space="preserve">Analýza a určování nákladů a byznys efektů dosahovaných prostřednictvím IS/ICT, vyhodnocování návratnosti investic do informatiky, identifikace kritických míst.</w:t>
      </w:r>
    </w:p>
    <w:p>
      <w:pPr>
        <w:numPr>
          <w:ilvl w:val="0"/>
          <w:numId w:val="5"/>
        </w:numPr>
      </w:pPr>
      <w:r>
        <w:rPr/>
        <w:t xml:space="preserve">Spolupráce na zpracování zadávací dokumentace pro dodávku nových podnikových aplikací.</w:t>
      </w:r>
    </w:p>
    <w:p>
      <w:pPr>
        <w:numPr>
          <w:ilvl w:val="0"/>
          <w:numId w:val="5"/>
        </w:numPr>
      </w:pPr>
      <w:r>
        <w:rPr/>
        <w:t xml:space="preserve">Spolupráce na návrhu a řešení aplikační architektury v podniku.</w:t>
      </w:r>
    </w:p>
    <w:p>
      <w:pPr>
        <w:numPr>
          <w:ilvl w:val="0"/>
          <w:numId w:val="5"/>
        </w:numPr>
      </w:pPr>
      <w:r>
        <w:rPr/>
        <w:t xml:space="preserve">Analýzy uživatelských požadavků a návrh informatických služeb podporujících podnikové procesy, jednání se zákazníky/uživateli.</w:t>
      </w:r>
    </w:p>
    <w:p>
      <w:pPr>
        <w:numPr>
          <w:ilvl w:val="0"/>
          <w:numId w:val="5"/>
        </w:numPr>
      </w:pPr>
      <w:r>
        <w:rPr/>
        <w:t xml:space="preserve">Specifikace požadavků na softwarové aplikace a nasazování či přizpůsobení (customizace) standardního software.</w:t>
      </w:r>
    </w:p>
    <w:p>
      <w:pPr>
        <w:numPr>
          <w:ilvl w:val="0"/>
          <w:numId w:val="5"/>
        </w:numPr>
      </w:pPr>
      <w:r>
        <w:rPr/>
        <w:t xml:space="preserve">Komunikace s dodavatelem.</w:t>
      </w:r>
    </w:p>
    <w:p>
      <w:pPr>
        <w:numPr>
          <w:ilvl w:val="0"/>
          <w:numId w:val="5"/>
        </w:numPr>
      </w:pPr>
      <w:r>
        <w:rPr/>
        <w:t xml:space="preserve">Spolupráce při zaškolování uživatelů podnikových aplikací.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 (zejména integrace aplikací a dat).</w:t>
      </w:r>
    </w:p>
    <w:p>
      <w:pPr>
        <w:numPr>
          <w:ilvl w:val="0"/>
          <w:numId w:val="5"/>
        </w:numPr>
      </w:pPr>
      <w:r>
        <w:rPr/>
        <w:t xml:space="preserve">Testování navržených řešení.</w:t>
      </w:r>
    </w:p>
    <w:p>
      <w:pPr>
        <w:numPr>
          <w:ilvl w:val="0"/>
          <w:numId w:val="5"/>
        </w:numPr>
      </w:pPr>
      <w:r>
        <w:rPr/>
        <w:t xml:space="preserve">Návrh, vytváření a vyhledávání informačního obsahu (informatických služeb, portálu, webu) na podporu řízení organizace.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>
      <w:pPr>
        <w:numPr>
          <w:ilvl w:val="0"/>
          <w:numId w:val="5"/>
        </w:numPr>
      </w:pPr>
      <w:r>
        <w:rPr/>
        <w:t xml:space="preserve">Spolupráce na analýze rizik IS/ICT, zajišťování podkladů pro řízení kontinuity činností organizace (business continuity) v případě výpadku IS/ICT.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výzkumných a vývojových úkolů se zadanými vstupy a vymezenými výstupy ve fázích širšího výzkumného úkolu nebo jiného celku (vedeného vedoucím týmu) s konkrétními vazbami na navazující systémy a poměrně konkrétními jevy.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územních samosprávných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státní správy v území a v podmínkách územních samosprávných celků se zaměřením na ekonomickou, finanční, kompenzační, dislokační a právní problematiku včetně tvorby koncepce příspěvků na výkon státní správy územním samosprávným celkům a srovnávacích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komplexní koordinace veřejné správy a veřejných služeb rezortu včetně realizace strategických cílů k zefektivnění veřejné správy a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standardů a metodik pro vytváření a rozvoj informačních systémů veřejné správy včetně jejich bezpečnosti.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zásad a principů pro provádění akreditace a atestací k působení jako akreditovaný poskytovatel kvalifikovaných certifikačních služeb včetně stanovování limitních předpokladů akreditace, například v oblasti elektronického podpisu.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zásadních obecných postupů ke snižování výdajů a zvyšování příjmů financovaného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analýza řešení nejsložitějších procesů a navrhování databází a rozlehlých počítačových nebo síťových prostředí s celostátním nasazením včetně interface na jiné celostátní a světové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oborových standardů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řízení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 v komerčním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071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Business Architect</dc:title>
  <dc:description>Business Architect analyzuje a navrhuje systém řízení podniku a v jeho rámci podnikové procesy, analytické, plánovací a rozhodovací aktivity. Definuje business požadavky na podporu informačního systému a informačních a komunikačních technologií (IS/ICT). Zabývá se vymezením efektů navrhovaných změn procesů a nasazení IS/ICT jak ex ante tak ex post. Podílí se na návrhu nasazování/implementaci standardizovaného podnikového software a navrhuje jeho přizpůsobení podnikovým procesům.</dc:description>
  <dc:subject/>
  <cp:keywords/>
  <cp:category>Specializace</cp:category>
  <cp:lastModifiedBy/>
  <dcterms:created xsi:type="dcterms:W3CDTF">2017-11-22T09:10:23+01:00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