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Proutkař</w:t>
      </w:r>
      <w:bookmarkEnd w:id="1"/>
    </w:p>
    <w:p>
      <w:pPr/>
      <w:r>
        <w:rPr/>
        <w:t xml:space="preserve">Proutkař vyhledává nepravidelnosti a odchylky v zemské kůře pro zjištění toku podzemních vod, polohy vodních zdrojů, poddolovaných území a míst nevhodných pro dlouhodobý pobyt ovlivňující výkonnost člověka a užitkovost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Telestét, Telesthet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rozsahu prací dle požadavků klienta.</w:t>
      </w:r>
    </w:p>
    <w:p>
      <w:pPr>
        <w:numPr>
          <w:ilvl w:val="0"/>
          <w:numId w:val="5"/>
        </w:numPr>
      </w:pPr>
      <w:r>
        <w:rPr/>
        <w:t xml:space="preserve">Výběr vhodných pomůcek potřebných k biofyzikální indikaci, tj. lokalizaci anomálie.</w:t>
      </w:r>
    </w:p>
    <w:p>
      <w:pPr>
        <w:numPr>
          <w:ilvl w:val="0"/>
          <w:numId w:val="5"/>
        </w:numPr>
      </w:pPr>
      <w:r>
        <w:rPr/>
        <w:t xml:space="preserve">Sledování a zaznamenávání reakcí biofyzikálních pomůcek za účelem lokalizace anomálií.</w:t>
      </w:r>
    </w:p>
    <w:p>
      <w:pPr>
        <w:numPr>
          <w:ilvl w:val="0"/>
          <w:numId w:val="5"/>
        </w:numPr>
      </w:pPr>
      <w:r>
        <w:rPr/>
        <w:t xml:space="preserve">Vyhledání vodního zdroje, zemní anomálie, nebo místa, které negativně ovlivňuje zdravotní stav a výkonnost člověka a užitkovost ustájeného dobytka.</w:t>
      </w:r>
    </w:p>
    <w:p>
      <w:pPr>
        <w:numPr>
          <w:ilvl w:val="0"/>
          <w:numId w:val="5"/>
        </w:numPr>
      </w:pPr>
      <w:r>
        <w:rPr/>
        <w:t xml:space="preserve">Stanovení míst, ve kterých se nacházejí podzemní dutiny, ohrožující stavební práce nebo dopravu, stanovení liniových vedení.</w:t>
      </w:r>
    </w:p>
    <w:p>
      <w:pPr>
        <w:numPr>
          <w:ilvl w:val="0"/>
          <w:numId w:val="5"/>
        </w:numPr>
      </w:pPr>
      <w:r>
        <w:rPr/>
        <w:t xml:space="preserve">Vyhledání podzemních staveb ohrožujících novou výstavbu.</w:t>
      </w:r>
    </w:p>
    <w:p>
      <w:pPr>
        <w:numPr>
          <w:ilvl w:val="0"/>
          <w:numId w:val="5"/>
        </w:numPr>
      </w:pPr>
      <w:r>
        <w:rPr/>
        <w:t xml:space="preserve">Vyhledání zvodněné zóny za účelem stavby studny.</w:t>
      </w:r>
    </w:p>
    <w:p>
      <w:pPr>
        <w:numPr>
          <w:ilvl w:val="0"/>
          <w:numId w:val="5"/>
        </w:numPr>
      </w:pPr>
      <w:r>
        <w:rPr/>
        <w:t xml:space="preserve">Vyhledání tektonické linie v terénu.</w:t>
      </w:r>
    </w:p>
    <w:p>
      <w:pPr>
        <w:numPr>
          <w:ilvl w:val="0"/>
          <w:numId w:val="5"/>
        </w:numPr>
      </w:pPr>
      <w:r>
        <w:rPr/>
        <w:t xml:space="preserve">Vyznačení anomálií v terénu, zakreslení výsledku prací do náčrtu (plánu, mapy).</w:t>
      </w:r>
    </w:p>
    <w:p>
      <w:pPr>
        <w:numPr>
          <w:ilvl w:val="0"/>
          <w:numId w:val="5"/>
        </w:numPr>
      </w:pPr>
      <w:r>
        <w:rPr/>
        <w:t xml:space="preserve">Doporučení dalšího postupu a navazujících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pro detekci anomálií zemské kůry (69-057-M)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podzemních inženýrských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nákladů vlastních prací a sestavení plánu práce při detekci anomálií zemské kůry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tektonických linií pomocí telestetických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dutin ohrožujících stavební práce nebo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Geologická zjištění míst nevhodných pro dlouhodobý pobyt lidí 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j15.D.9670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a finálních grafických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CE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Proutkař</dc:title>
  <dc:description>Proutkař vyhledává nepravidelnosti a odchylky v zemské kůře pro zjištění toku podzemních vod, polohy vodních zdrojů, poddolovaných území a míst nevhodných pro dlouhodobý pobyt ovlivňující výkonnost člověka a užitkovost zvířat.</dc:description>
  <dc:subject/>
  <cp:keywords/>
  <cp:category>Povolání</cp:category>
  <cp:lastModifiedBy/>
  <dcterms:created xsi:type="dcterms:W3CDTF">2017-11-22T09:36:11+01:00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