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 truhlář</w:t>
      </w:r>
      <w:bookmarkEnd w:id="1"/>
    </w:p>
    <w:p>
      <w:pPr/>
      <w:r>
        <w:rPr/>
        <w:t xml:space="preserve">Stavební truhlář vyrábí a montuje stavebně-truhlářské výrobky a konstrukce.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schodišť a obložení, Joiner, Carpenter, Zimmermann, Výrobce vestavěného nábytku, Výrobce oken a dveří, Výrobce dřevěných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Technologická příprava materiálů vysoušením.</w:t>
      </w:r>
    </w:p>
    <w:p>
      <w:pPr>
        <w:numPr>
          <w:ilvl w:val="0"/>
          <w:numId w:val="5"/>
        </w:numPr>
      </w:pPr>
      <w:r>
        <w:rPr/>
        <w:t xml:space="preserve">Výběr a příprava vhodných materiálů, rýsování, rozměřování a rozkreslování truhlářských výrobků.</w:t>
      </w:r>
    </w:p>
    <w:p>
      <w:pPr>
        <w:numPr>
          <w:ilvl w:val="0"/>
          <w:numId w:val="5"/>
        </w:numPr>
      </w:pPr>
      <w:r>
        <w:rPr/>
        <w:t xml:space="preserve">Ruční obrábění materiálů ručními nástroji.</w:t>
      </w:r>
    </w:p>
    <w:p>
      <w:pPr>
        <w:numPr>
          <w:ilvl w:val="0"/>
          <w:numId w:val="5"/>
        </w:numPr>
      </w:pPr>
      <w:r>
        <w:rPr/>
        <w:t xml:space="preserve">Strojní obrábění všech druhů materiálů ze dřeva nebo polotovarů zhotovených na bázi přírodních a syntetických materiálů na dřevoobráběcích strojích.</w:t>
      </w:r>
    </w:p>
    <w:p>
      <w:pPr>
        <w:numPr>
          <w:ilvl w:val="0"/>
          <w:numId w:val="5"/>
        </w:numPr>
      </w:pPr>
      <w:r>
        <w:rPr/>
        <w:t xml:space="preserve">Povrchová úprava výrobků mořením, voskováním, nanášením tmelů a emailů, laků strojně nebo ručně.</w:t>
      </w:r>
    </w:p>
    <w:p>
      <w:pPr>
        <w:numPr>
          <w:ilvl w:val="0"/>
          <w:numId w:val="5"/>
        </w:numPr>
      </w:pPr>
      <w:r>
        <w:rPr/>
        <w:t xml:space="preserve">Obsluha a základní údržba a nastavení dřevoobráběcích strojů a ručních nástrojů.</w:t>
      </w:r>
    </w:p>
    <w:p>
      <w:pPr>
        <w:numPr>
          <w:ilvl w:val="0"/>
          <w:numId w:val="5"/>
        </w:numPr>
      </w:pPr>
      <w:r>
        <w:rPr/>
        <w:t xml:space="preserve">Výroba a montáž příček, vestavěného nábytku a jejich prvků s případnými doplňky nebo opravami.</w:t>
      </w:r>
    </w:p>
    <w:p>
      <w:pPr>
        <w:numPr>
          <w:ilvl w:val="0"/>
          <w:numId w:val="5"/>
        </w:numPr>
      </w:pPr>
      <w:r>
        <w:rPr/>
        <w:t xml:space="preserve">Výroba, osazení kování, montáž a opravy oken, dveří a zárubní.</w:t>
      </w:r>
    </w:p>
    <w:p>
      <w:pPr>
        <w:numPr>
          <w:ilvl w:val="0"/>
          <w:numId w:val="5"/>
        </w:numPr>
      </w:pPr>
      <w:r>
        <w:rPr/>
        <w:t xml:space="preserve">Výroba, sestavování a montáž schodišť, podlah a obkladů na bázi dřeva.</w:t>
      </w:r>
    </w:p>
    <w:p>
      <w:pPr>
        <w:numPr>
          <w:ilvl w:val="0"/>
          <w:numId w:val="5"/>
        </w:numPr>
      </w:pPr>
      <w:r>
        <w:rPr/>
        <w:t xml:space="preserve">Nastavení, obsluha a základní údržba dřevoobráběcích strojů a ručních nástrojů.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truhláři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Truhlář/truhlářka pro obklady, schodiště a podlahy (33-024-H)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výkresu příček, vestavěného nábytku, včetně výpočtů a rozpisu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výkresu obkladů, schodišť a podlah, včetně výpočtů a rozpisu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výkresu okna a dveří, včetně výpočtů a rozpisu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zařízení, organizace práce při zhotovování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zařízení, organizace práce při výrobě a kompletaci příček a vestavěného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zařízení, organizace práce pro zhotovování obkladů, schodišť a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a spojování materiálů ze dřeva, plastu apod. (řezání, hoblování, tvarování, dlabání, vrtání, broušení, lepení, dýhování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výrobků mořením, bělením, voskováním, imitováním dřeva, nanášením tmelů, emailů a 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montáž obkladů, schodišť a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montáž příček a vestavěného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montáž oken a dveří včetně osazování 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výrobků a materiálů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pro stavebně truhlářské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8A75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 truhlář</dc:title>
  <dc:description>Stavební truhlář vyrábí a montuje stavebně-truhlářské výrobky a konstrukce.</dc:description>
  <dc:subject/>
  <cp:keywords/>
  <cp:category>Povolání</cp:category>
  <cp:lastModifiedBy/>
  <dcterms:created xsi:type="dcterms:W3CDTF">2017-11-22T09:16:14+01:00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