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- kynolog</w:t>
      </w:r>
      <w:bookmarkEnd w:id="1"/>
    </w:p>
    <w:p>
      <w:pPr/>
      <w:r>
        <w:rPr/>
        <w:t xml:space="preserve">Inspektor - kynolog provádí specializované policejně kynologické činnosti pro potřeby trestního řízení a metodicky vede výcvik služebních psů a psovodů.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inspektor - kynolog, Příslušník Policie ČR - inspektor kynolog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služebních zvířat, vedení cvičitelů koní, psovodů a kynologů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činností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Využívaní psů aj. věcných bezpečnostních prostředků při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8A57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- kynolog</dc:title>
  <dc:description>Inspektor - kynolog provádí specializované policejně kynologické činnosti pro potřeby trestního řízení a metodicky vede výcvik služebních psů a psovodů.</dc:description>
  <dc:subject/>
  <cp:keywords/>
  <cp:category>Specializace</cp:category>
  <cp:lastModifiedBy/>
  <dcterms:created xsi:type="dcterms:W3CDTF">2017-11-22T09:14:29+01:00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