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tepelných izolací</w:t>
      </w:r>
      <w:bookmarkEnd w:id="1"/>
    </w:p>
    <w:p>
      <w:pPr/>
      <w:r>
        <w:rPr/>
        <w:t xml:space="preserve">Montér tepelných izolací provádí a opravuje tepelné nebo chladové izolace včetně izolace technologických zařízení a rozvodů tepla, páry, chladicích médií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Izolatér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Montér tepelných foukaných izolací, Montér zateplovacích systémů, Montér tepelných stříkaných izolací, Montér tepelných stříkaných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stavební, technické a prováděcí dokumentace pro tepelné nebo chladové izolace.</w:t>
      </w:r>
    </w:p>
    <w:p>
      <w:pPr>
        <w:numPr>
          <w:ilvl w:val="0"/>
          <w:numId w:val="5"/>
        </w:numPr>
      </w:pPr>
      <w:r>
        <w:rPr/>
        <w:t xml:space="preserve">Stanovení pracovního postupu, prostředků a metod dle projektové a technické dokumentace.</w:t>
      </w:r>
    </w:p>
    <w:p>
      <w:pPr>
        <w:numPr>
          <w:ilvl w:val="0"/>
          <w:numId w:val="5"/>
        </w:numPr>
      </w:pPr>
      <w:r>
        <w:rPr/>
        <w:t xml:space="preserve">Zaměření pracoviště, vytýčení místa montáže tepelné izolace proti teplu nebo chladu.</w:t>
      </w:r>
    </w:p>
    <w:p>
      <w:pPr>
        <w:numPr>
          <w:ilvl w:val="0"/>
          <w:numId w:val="5"/>
        </w:numPr>
      </w:pPr>
      <w:r>
        <w:rPr/>
        <w:t xml:space="preserve">Montáž, demontáž kozového lešení a pomocných konstrukcí.</w:t>
      </w:r>
    </w:p>
    <w:p>
      <w:pPr>
        <w:numPr>
          <w:ilvl w:val="0"/>
          <w:numId w:val="5"/>
        </w:numPr>
      </w:pPr>
      <w:r>
        <w:rPr/>
        <w:t xml:space="preserve">Demontáž původní tepelné izolace a její likvidace dle technologického postupu.</w:t>
      </w:r>
    </w:p>
    <w:p>
      <w:pPr>
        <w:numPr>
          <w:ilvl w:val="0"/>
          <w:numId w:val="5"/>
        </w:numPr>
      </w:pPr>
      <w:r>
        <w:rPr/>
        <w:t xml:space="preserve">Příprava odpovídajícího druhu tepelné izolace, dle technologického postupu v odpovídajícím množství a materiálu, který zakrývá tepelnou izolaci.</w:t>
      </w:r>
    </w:p>
    <w:p>
      <w:pPr>
        <w:numPr>
          <w:ilvl w:val="0"/>
          <w:numId w:val="5"/>
        </w:numPr>
      </w:pPr>
      <w:r>
        <w:rPr/>
        <w:t xml:space="preserve">Provedení montáže tepelné izolace potrubí, technologických zařízení včetně armatur.</w:t>
      </w:r>
    </w:p>
    <w:p>
      <w:pPr>
        <w:numPr>
          <w:ilvl w:val="0"/>
          <w:numId w:val="5"/>
        </w:numPr>
      </w:pPr>
      <w:r>
        <w:rPr/>
        <w:t xml:space="preserve">Zpracování protokolu o provedené izolaci.</w:t>
      </w:r>
    </w:p>
    <w:p>
      <w:pPr>
        <w:numPr>
          <w:ilvl w:val="0"/>
          <w:numId w:val="5"/>
        </w:numPr>
      </w:pPr>
      <w:r>
        <w:rPr/>
        <w:t xml:space="preserve">Nakládání s materiály a odpady.</w:t>
      </w:r>
    </w:p>
    <w:p>
      <w:pPr>
        <w:numPr>
          <w:ilvl w:val="0"/>
          <w:numId w:val="5"/>
        </w:numPr>
      </w:pPr>
      <w:r>
        <w:rPr/>
        <w:t xml:space="preserve">Dodržování bezpečnosti, ochrany zdraví při práci a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tepelných stříkaných izolací (36-130-H)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Zaměření, vyměření a vytyčení upevňovacích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dokumentaci a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a dodržování BOZP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izolačních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a rozsahu izolačních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izolační práce se zaměřením na stroje potřebné pro zpracování různých druhů kovových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technické zprávy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kozového lešení, práce na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chladové nebo tepelné izolace na rovných a zakřivených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g11.A.1175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povrchů chladových a tepelných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Odstranění původního izolačního materiálu a jeho likvidace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g11.A.1229</w:t>
            </w:r>
          </w:p>
        </w:tc>
        <w:tc>
          <w:tcPr>
            <w:tcW w:w="3000" w:type="dxa"/>
          </w:tcPr>
          <w:p>
            <w:pPr/>
            <w:r>
              <w:rPr/>
              <w:t xml:space="preserve">Opláštění izolovaných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0CF0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tepelných izolací</dc:title>
  <dc:description>Montér tepelných izolací provádí a opravuje tepelné nebo chladové izolace včetně izolace technologických zařízení a rozvodů tepla, páry, chladicích médií apod.</dc:description>
  <dc:subject/>
  <cp:keywords/>
  <cp:category>Povolání</cp:category>
  <cp:lastModifiedBy/>
  <dcterms:created xsi:type="dcterms:W3CDTF">2017-11-22T09:11:30+01:00</dcterms:created>
  <dcterms:modified xsi:type="dcterms:W3CDTF">2019-02-27T14:14:07+01:00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