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 motorových vozidel</w:t>
      </w:r>
      <w:bookmarkEnd w:id="1"/>
    </w:p>
    <w:p>
      <w:pPr/>
      <w:r>
        <w:rPr/>
        <w:t xml:space="preserve">Mechanik opravář motorových vozidel provádí údržbářské, opravárenské a seřizovací práce na silničních motorových vozidlech.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Automechanik, Autoopravář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Nastavovací a seřizovací práce kompletních skupin (např. seřizování chodu motoru, geometrie náprav atd.).</w:t>
      </w:r>
    </w:p>
    <w:p>
      <w:pPr>
        <w:numPr>
          <w:ilvl w:val="0"/>
          <w:numId w:val="5"/>
        </w:numPr>
      </w:pPr>
      <w:r>
        <w:rPr/>
        <w:t xml:space="preserve">Zhotovení jednotlivých součástí nebo jejich renovace.</w:t>
      </w:r>
    </w:p>
    <w:p>
      <w:pPr>
        <w:numPr>
          <w:ilvl w:val="0"/>
          <w:numId w:val="5"/>
        </w:numPr>
      </w:pPr>
      <w:r>
        <w:rPr/>
        <w:t xml:space="preserve">Montáž dílů automobilového příslušenství.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Nastavovací a seřizovací práce na mechanických, hydraulických a pneumatických dílech vozidel.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Stanovení diagnózy poruchy prozkoumáním závad s používáním diagnostických měřicích přístrojů a stanovení způsobu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motorových vozidel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podvozkových systémů osobních automobilů (23-100-H)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mechanizované a strojní dělení, obrábění a zpracovávání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77F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 motorových vozidel</dc:title>
  <dc:description>Mechanik opravář motorových vozidel provádí údržbářské, opravárenské a seřizovací práce na silničních motorových vozidlech.</dc:description>
  <dc:subject/>
  <cp:keywords/>
  <cp:category>Povolání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