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melioračních soustav</w:t>
      </w:r>
      <w:bookmarkEnd w:id="1"/>
    </w:p>
    <w:p>
      <w:pPr/>
      <w:r>
        <w:rPr/>
        <w:t xml:space="preserve">Technik melioračních soustav provádí odborné práce při správě, provozu a údržbě melioračních staveb a opatření v celém rozsahu oboru, tj. odvodnění, závlah a protierozních opatření (PEO) a prvků územního systému ekologické stability (ÚSES), kontroluje způsoby hospodaření v povodí, poskytuje informace a poradenství v oboru, jedná s externími zainteresovanými stranami a zpracovává informace o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soustav, Technik odvodňovacích soustav, Technik závlahových soustav, Technik protierozních opatření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na melioračních vodních dílech a zařízeních.</w:t>
      </w:r>
    </w:p>
    <w:p>
      <w:pPr>
        <w:numPr>
          <w:ilvl w:val="0"/>
          <w:numId w:val="5"/>
        </w:numPr>
      </w:pPr>
      <w:r>
        <w:rPr/>
        <w:t xml:space="preserve">Řízení prací při opravách a haváriích a řešení škod způsobených povodněmi a dalšími mimořádnými klimatickými jevy.</w:t>
      </w:r>
    </w:p>
    <w:p>
      <w:pPr>
        <w:numPr>
          <w:ilvl w:val="0"/>
          <w:numId w:val="5"/>
        </w:numPr>
      </w:pPr>
      <w:r>
        <w:rPr/>
        <w:t xml:space="preserve">Jednání s investory při střetu jejich záměrů s melioračními stavbami a opatřeními.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Kontrola stavu a funkčnosti melioračních staveb a opatření</w:t>
      </w:r>
    </w:p>
    <w:p>
      <w:pPr>
        <w:numPr>
          <w:ilvl w:val="0"/>
          <w:numId w:val="5"/>
        </w:numPr>
      </w:pPr>
      <w:r>
        <w:rPr/>
        <w:t xml:space="preserve">Kontrola způsobů hospodaření v povodí.</w:t>
      </w:r>
    </w:p>
    <w:p>
      <w:pPr>
        <w:numPr>
          <w:ilvl w:val="0"/>
          <w:numId w:val="5"/>
        </w:numPr>
      </w:pPr>
      <w:r>
        <w:rPr/>
        <w:t xml:space="preserve">Zpracovává a poskytuje informace o povodí (základní, aktuální, výhledové apod.).</w:t>
      </w:r>
    </w:p>
    <w:p>
      <w:pPr>
        <w:numPr>
          <w:ilvl w:val="0"/>
          <w:numId w:val="5"/>
        </w:numPr>
      </w:pPr>
      <w:r>
        <w:rPr/>
        <w:t xml:space="preserve">Příprava podkladů pro údržbu, opravy a rekonstrukce melioračních staveb a opatření.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 se zaměřením na meliorační stavby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zemědělství a v dalších oblastech využití melioračních staveb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veřejně přístupných informačních systémů pro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melioračních staveb a opatření a pro odstranění škod způsobených povodněmi a dalšími mimořádnými klimatickými jevy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funkčnosti melioračních staveb a opatření v celém rozsahu oboru, zahrnující odvodnění, závlahy a protierozní opatření, a prvků územního systému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projednávání jednoduchých i komplexních pozemkových úprav ve vodním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pozemkové úpravy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územní systémy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CDB4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melioračních soustav</dc:title>
  <dc:description>Technik melioračních soustav provádí odborné práce při správě, provozu a údržbě melioračních staveb a opatření v celém rozsahu oboru, tj. odvodnění, závlah a protierozních opatření (PEO) a prvků územního systému ekologické stability (ÚSES), kontroluje způsoby hospodaření v povodí, poskytuje informace a poradenství v oboru, jedná s externími zainteresovanými stranami a zpracovává informace o povodí.</dc:description>
  <dc:subject/>
  <cp:keywords/>
  <cp:category>Povolání</cp:category>
  <cp:lastModifiedBy/>
  <dcterms:created xsi:type="dcterms:W3CDTF">2017-11-22T09:40:07+01:00</dcterms:created>
  <dcterms:modified xsi:type="dcterms:W3CDTF">2017-11-22T09:40:07+01:00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