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samosprávy pro kulturu</w:t>
      </w:r>
      <w:bookmarkEnd w:id="1"/>
    </w:p>
    <w:p>
      <w:pPr/>
      <w:r>
        <w:rPr/>
        <w:t xml:space="preserve">Pracovník samosprávy pro kulturu vede agendu a zajišťuje dílčí činnosti na úseku kultury v působnosti příslušného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kulturních akcí pro daný kalendářní rok a zajišťování jeho plnění.</w:t>
      </w:r>
    </w:p>
    <w:p>
      <w:pPr>
        <w:numPr>
          <w:ilvl w:val="0"/>
          <w:numId w:val="5"/>
        </w:numPr>
      </w:pPr>
      <w:r>
        <w:rPr/>
        <w:t xml:space="preserve">Zabezpečování organizačních a pořadatelských prací při realizaci kulturních programů.</w:t>
      </w:r>
    </w:p>
    <w:p>
      <w:pPr>
        <w:numPr>
          <w:ilvl w:val="0"/>
          <w:numId w:val="5"/>
        </w:numPr>
      </w:pPr>
      <w:r>
        <w:rPr/>
        <w:t xml:space="preserve">Příprava a zajišťování akcí a kurzů v oblasti kultury, výchovy a vzdělávání.</w:t>
      </w:r>
    </w:p>
    <w:p>
      <w:pPr>
        <w:numPr>
          <w:ilvl w:val="0"/>
          <w:numId w:val="5"/>
        </w:numPr>
      </w:pPr>
      <w:r>
        <w:rPr/>
        <w:t xml:space="preserve">Spolupráce s příslušnými agenturami, kulturními institucemi a občanskými sdruženími.</w:t>
      </w:r>
    </w:p>
    <w:p>
      <w:pPr>
        <w:numPr>
          <w:ilvl w:val="0"/>
          <w:numId w:val="5"/>
        </w:numPr>
      </w:pPr>
      <w:r>
        <w:rPr/>
        <w:t xml:space="preserve">Spolupráce při tvorbě rozpočtu, sledování čerpání finančních prostředků.</w:t>
      </w:r>
    </w:p>
    <w:p>
      <w:pPr>
        <w:numPr>
          <w:ilvl w:val="0"/>
          <w:numId w:val="5"/>
        </w:numPr>
      </w:pPr>
      <w:r>
        <w:rPr/>
        <w:t xml:space="preserve">Příprava smluv o finančních příspěvcích, kontrola plnění těchto smluv.</w:t>
      </w:r>
    </w:p>
    <w:p>
      <w:pPr>
        <w:numPr>
          <w:ilvl w:val="0"/>
          <w:numId w:val="5"/>
        </w:numPr>
      </w:pPr>
      <w:r>
        <w:rPr/>
        <w:t xml:space="preserve">Spolupráce při řešení připomínek, požadavků, námětů a stížností občanů a organizací.</w:t>
      </w:r>
    </w:p>
    <w:p>
      <w:pPr>
        <w:numPr>
          <w:ilvl w:val="0"/>
          <w:numId w:val="5"/>
        </w:numPr>
      </w:pPr>
      <w:r>
        <w:rPr/>
        <w:t xml:space="preserve">Vedení příslušné dokumentace k realizovaným akcím, kronikářská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44193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poradenských a konzultačních činností v dílčích úsecích správy nebo samosprávy včetně vydávání stanovisek.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agend ve vymezeném dílčím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ucelených odborných agend.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kulturních akcí pro daný kalendářní rok a zabezpečování jeho plnění, v rámci zajišťování dílčích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i21.D.3661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čerpání finančních prostředků na kulturní akce, v rámci zajišťování dílčích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i21.D.5661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rozpočtu, v rámci zajišťování dílčích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k realizovaným kulturním akcím, v rámci zajišťování dílčích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kronikářské činnosti v rámci zajišťování dílčích úkolů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vyřizování připomínek, požadavků, námětů a stížností občanů a organizací v oblasti kultury, v rámci zajišťování příslušné agendy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agenturami, kulturními institucemi a občanskými sdruženími, v rámci zajišťování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i21.Z.4661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zabezpečování akcí a kurzů v oblasti kultury, výchovy a vzdělávání, v rámci zajišťování dílčích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i21.Z.4662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organizačních a pořadatelských prací při realizaci kulturních programů, v rámci zajišťování dílčích činností na úseku kultury,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855F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samosprávy pro kulturu</dc:title>
  <dc:description>Pracovník samosprávy pro kulturu vede agendu a zajišťuje dílčí činnosti na úseku kultury v působnosti příslušného samosprávního úřadu. (PRACOVNÍ VERZE)</dc:description>
  <dc:subject/>
  <cp:keywords/>
  <cp:category>Povolání</cp:category>
  <cp:lastModifiedBy/>
  <dcterms:created xsi:type="dcterms:W3CDTF">2017-11-22T09:09:11+01:00</dcterms:created>
  <dcterms:modified xsi:type="dcterms:W3CDTF">2017-11-22T09:09:11+01:00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