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pro renovaci dobových topidel</w:t>
      </w:r>
      <w:bookmarkEnd w:id="1"/>
    </w:p>
    <w:p>
      <w:pPr/>
      <w:r>
        <w:rPr/>
        <w:t xml:space="preserve">Kamnář pro renovaci dobových topidel provádí opravy a zprovoznění historických kachlových kamen, krbů a topidel, včetně opravy kování a keramických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 restaurátor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Posouzení stavu topidla, jeho stability a soudržnosti.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Provádění drobných zámečnických prací při opravě kování.</w:t>
      </w:r>
    </w:p>
    <w:p>
      <w:pPr>
        <w:numPr>
          <w:ilvl w:val="0"/>
          <w:numId w:val="5"/>
        </w:numPr>
      </w:pPr>
      <w:r>
        <w:rPr/>
        <w:t xml:space="preserve">Stavba rozebraného topidla dle stanoveného technologického postupu včetně zabudování kování.</w:t>
      </w:r>
    </w:p>
    <w:p>
      <w:pPr>
        <w:numPr>
          <w:ilvl w:val="0"/>
          <w:numId w:val="5"/>
        </w:numPr>
      </w:pPr>
      <w:r>
        <w:rPr/>
        <w:t xml:space="preserve">Provádění opravy napojení na komín dle platné normy.</w:t>
      </w:r>
    </w:p>
    <w:p>
      <w:pPr>
        <w:numPr>
          <w:ilvl w:val="0"/>
          <w:numId w:val="5"/>
        </w:numPr>
      </w:pPr>
      <w:r>
        <w:rPr/>
        <w:t xml:space="preserve">Provádění kamnářských prací a drobných stavebních prací.</w:t>
      </w:r>
    </w:p>
    <w:p>
      <w:pPr>
        <w:numPr>
          <w:ilvl w:val="0"/>
          <w:numId w:val="5"/>
        </w:numPr>
      </w:pPr>
      <w:r>
        <w:rPr/>
        <w:t xml:space="preserve">Připojení topidla na sopouch komínu.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4"/>
      </w:pPr>
      <w:bookmarkStart w:id="6" w:name="_Toc6"/>
      <w:r>
        <w:t>Zedníci, kamnáři, dlaždiči a montéři suchých staveb (CZ-ISCO 7112)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Kamnář/kamnářka pro renovaci dobových topidel (36-055-M)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Rozebírání individuálně stavěného dobového topidla s ohledem na jeho stáří a možnost poškození,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topeniště renovovaného topidla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glazury kachlů pomocí studených glazur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stability individuálně stavěného dobového topidla při jeho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rozebraného individuálně stavěného dobového topidla,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 průběhu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opracovávání kamnářských keramických a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B8E7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pro renovaci dobových topidel</dc:title>
  <dc:description>Kamnář pro renovaci dobových topidel provádí opravy a zprovoznění historických kachlových kamen, krbů a topidel, včetně opravy kování a keramických částí.</dc:description>
  <dc:subject/>
  <cp:keywords/>
  <cp:category>Specializace</cp:category>
  <cp:lastModifiedBy/>
  <dcterms:created xsi:type="dcterms:W3CDTF">2017-11-22T09:38:35+01:00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