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školní inspekce specialista</w:t>
      </w:r>
      <w:bookmarkEnd w:id="1"/>
    </w:p>
    <w:p>
      <w:pPr/>
      <w:r>
        <w:rPr/>
        <w:t xml:space="preserve">Kontrolor školní inspekce specialista zajišťuje metodické a kontrolní činnosti ústředí České školní inspekce jako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Školní inspektor, Inspektor, Kontrolní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školní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Školní inspektor, Kontrolor školní inspekce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dodržování právních předpisů a veřejnosprávní kontroly finančních prostředků státního rozpočtu v souladu s právními předpisy.</w:t>
      </w:r>
    </w:p>
    <w:p>
      <w:pPr>
        <w:numPr>
          <w:ilvl w:val="0"/>
          <w:numId w:val="5"/>
        </w:numPr>
      </w:pPr>
      <w:r>
        <w:rPr/>
        <w:t xml:space="preserve">Odborné práce zejména v  rozborové činnosti, vyhodnocování výsledků a příprava podkladů pro rozhodování v otázkách spadajících do rozsahu kompetence správního orgánu státní správy v regionech s celostátní působností.</w:t>
      </w:r>
    </w:p>
    <w:p>
      <w:pPr>
        <w:numPr>
          <w:ilvl w:val="0"/>
          <w:numId w:val="5"/>
        </w:numPr>
      </w:pPr>
      <w:r>
        <w:rPr/>
        <w:t xml:space="preserve">Zpracovávání podkladů pro statistické a analytické výstupy.</w:t>
      </w:r>
    </w:p>
    <w:p>
      <w:pPr>
        <w:numPr>
          <w:ilvl w:val="0"/>
          <w:numId w:val="5"/>
        </w:numPr>
      </w:pPr>
      <w:r>
        <w:rPr/>
        <w:t xml:space="preserve">Zpracovávání metodických materiálů k provádění kontrolní činnosti.</w:t>
      </w:r>
    </w:p>
    <w:p>
      <w:pPr>
        <w:numPr>
          <w:ilvl w:val="0"/>
          <w:numId w:val="5"/>
        </w:numPr>
      </w:pPr>
      <w:r>
        <w:rPr/>
        <w:t xml:space="preserve">Ověřování metodických postupů a metod kontrolní činnosti.</w:t>
      </w:r>
    </w:p>
    <w:p>
      <w:pPr>
        <w:numPr>
          <w:ilvl w:val="0"/>
          <w:numId w:val="5"/>
        </w:numPr>
      </w:pPr>
      <w:r>
        <w:rPr/>
        <w:t xml:space="preserve">Podíl na vzdělávání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Metodické vedení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Podíl na tvorbě a připomínkovém řízení při tvorbě vnitřních předpisů organizace v rámci svých kompetencí.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 daném rozsahu působnosti státní správy v oblasti kontroly ve školství,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 obcím v agendách ministerstev, ostatních ústředních správních úřadů a správních úřadů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materiálů k provádění kontrolní činnosti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veřejnosprávních kontrol nad využíváním finančních prostředků státního rozpočtu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právních předpisů v oblasti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metodických postupů a metod kontrolní činnosti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dozorové a kontrolní činnosti, prováděné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statistické a analytické výstupy z kontrolní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 a metodické pomoci v oblasti školství nižším správním úřadům, vyšším územně samosprávným celkům a obcím, v rámci kontrolní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kontrolních pracovníků České školní inspekce v oblasti provádění kontrolní činnosti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vedení kontrolní činnosti ve školství, v rámci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24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školní inspekce specialista</dc:title>
  <dc:description>Kontrolor školní inspekce specialista zajišťuje metodické a kontrolní činnosti ústředí České školní inspekce jako ústředního orgánu státní správy.</dc:description>
  <dc:subject/>
  <cp:keywords/>
  <cp:category>Specializace</cp:category>
  <cp:lastModifiedBy/>
  <dcterms:created xsi:type="dcterms:W3CDTF">2017-11-22T09:37:31+01:00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