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čalouník a dekoratér</w:t>
      </w:r>
      <w:bookmarkEnd w:id="1"/>
    </w:p>
    <w:p>
      <w:pPr/>
      <w:r>
        <w:rPr/>
        <w:t xml:space="preserve">Umělecký čalouník a dekoratér zhotovuje a upravuje nejnáročnější uměleckořemeslné čalounické výrobky podle výtvarných návrhů, individuální čalounické výrobky a originální dekorace interiérů při použití různých materiálů (např. textil, useň, kožešina apod.).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Artist-upholsterer, Upholsterer and decorator, der Kunsttapezierer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rozpočtu.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čalouněných a dekoračních výrobků.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čalouněných a dekoračních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čalouněných a dekoračních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Potahování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a prošívání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jednotlivých výplňových dílů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sesazování dekoratérských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čalounění a interiérových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čalounění a interiérových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rozměrů a tvarů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čalounických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Střihání a řezání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čalounění křesel, ušáků a pohovek, replik slohových čalouněných výrobků a dekorací za použití kůže, koženky, plyše, brokátu a jiných potahových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připevňování ozdob čalounění a interiérových dekorací (např. řasení, lemování, knoflíky, třapce, paspule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BAD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čalouník a dekoratér</dc:title>
  <dc:description>Umělecký čalouník a dekoratér zhotovuje a upravuje nejnáročnější uměleckořemeslné čalounické výrobky podle výtvarných návrhů, individuální čalounické výrobky a originální dekorace interiérů při použití různých materiálů (např. textil, useň, kožešina apod.).</dc:description>
  <dc:subject/>
  <cp:keywords/>
  <cp:category>Povolání</cp:category>
  <cp:lastModifiedBy/>
  <dcterms:created xsi:type="dcterms:W3CDTF">2017-11-22T09:34:20+01:00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