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Kynolog</w:t>
      </w:r>
      <w:bookmarkEnd w:id="1"/>
    </w:p>
    <w:p>
      <w:pPr/>
      <w:r>
        <w:rPr/>
        <w:t xml:space="preserve">Kynolog vede výuku a výcvik služebních psů včetně zajišťování odborných činností při provádění celního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Dogman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Instruktoři výcviku služebních zvířat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Chovatelé a ošetřovatelé zvířat v zařízeních určených pro chov a příbuzní pracovníci (CZ-ISCO 5164)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Instruktoři výcviku služebních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způsobu výcviku služebních psů podle způsobu použití, rasových znaků a vlastností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programů výcviku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c16.D.2443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způsobů ochrany s využitím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c16.D.8441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v oblasti výuky a výcviku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konzultací v oblasti metodiky vedení výuky a výcviku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dohledu a ochrany s využitím služebních psů nebo speciálních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c16.E.1441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práce kynologů a psovodů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BEEA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Kynolog</dc:title>
  <dc:description>Kynolog vede výuku a výcvik služebních psů včetně zajišťování odborných činností při provádění celního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2017-11-22T09:33:26+01:00</dcterms:created>
  <dcterms:modified xsi:type="dcterms:W3CDTF">2017-11-22T09:43:45+01:00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