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dřevozpracující výrobě</w:t>
      </w:r>
      <w:bookmarkEnd w:id="1"/>
    </w:p>
    <w:p>
      <w:pPr/>
      <w:r>
        <w:rPr/>
        <w:t xml:space="preserve">Dělník v dřevozpracující výrobě manipuluje se surovinou, výrobky a polotovary, obsluhuje a udržuje jednoduché stroje a zařízení ve výrobě dřevařských polotovarů, zhotovuje jednoduchá bednění, dřevěné obaly, palety a dílce.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výroby drobných dřevěných výrobků, Dělník výroby dřevařských polotovarů, Dělník výroby bednění, Dělník výroby dřevěných obalů, palet a dílců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ve výrobě dřevařských polotovarů.</w:t>
      </w:r>
    </w:p>
    <w:p>
      <w:pPr>
        <w:numPr>
          <w:ilvl w:val="0"/>
          <w:numId w:val="5"/>
        </w:numPr>
      </w:pPr>
      <w:r>
        <w:rPr/>
        <w:t xml:space="preserve">Seřizování a obsluha dřevozpracujících strojů a zařízení.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linek na výrobu palet.</w:t>
      </w:r>
    </w:p>
    <w:p>
      <w:pPr>
        <w:numPr>
          <w:ilvl w:val="0"/>
          <w:numId w:val="5"/>
        </w:numPr>
      </w:pPr>
      <w:r>
        <w:rPr/>
        <w:t xml:space="preserve">Ruční sbíjení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Měření, rozvržení, orýsování a opracování jednoduchých dřevěných prvků pro tesařské konstrukce, bednění.</w:t>
      </w:r>
    </w:p>
    <w:p>
      <w:pPr>
        <w:numPr>
          <w:ilvl w:val="0"/>
          <w:numId w:val="5"/>
        </w:numPr>
      </w:pPr>
      <w:r>
        <w:rPr/>
        <w:t xml:space="preserve">Zhotovení jednoduchého bednění.</w:t>
      </w:r>
    </w:p>
    <w:p>
      <w:pPr>
        <w:numPr>
          <w:ilvl w:val="0"/>
          <w:numId w:val="5"/>
        </w:numPr>
      </w:pPr>
      <w:r>
        <w:rPr/>
        <w:t xml:space="preserve">Údržba a jednoduché opravy systémového bednění.</w:t>
      </w:r>
    </w:p>
    <w:p>
      <w:pPr>
        <w:numPr>
          <w:ilvl w:val="0"/>
          <w:numId w:val="5"/>
        </w:numPr>
      </w:pPr>
      <w:r>
        <w:rPr/>
        <w:t xml:space="preserve">Kontrola kvality výrobků.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výrobků ze dřeva.</w:t>
      </w:r>
    </w:p>
    <w:p>
      <w:pPr>
        <w:numPr>
          <w:ilvl w:val="0"/>
          <w:numId w:val="5"/>
        </w:numPr>
      </w:pPr>
      <w:r>
        <w:rPr/>
        <w:t xml:space="preserve">Pomocné práce při běžné údržbě nástrojů, strojů a zařízení.</w:t>
      </w:r>
    </w:p>
    <w:p>
      <w:pPr>
        <w:numPr>
          <w:ilvl w:val="0"/>
          <w:numId w:val="5"/>
        </w:numPr>
      </w:pPr>
      <w:r>
        <w:rPr/>
        <w:t xml:space="preserve">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výroby bednění (33-026-E)</w:t>
      </w:r>
    </w:p>
    <w:p>
      <w:pPr>
        <w:numPr>
          <w:ilvl w:val="0"/>
          <w:numId w:val="5"/>
        </w:numPr>
      </w:pPr>
      <w:r>
        <w:rPr/>
        <w:t xml:space="preserve">Dělník/dělnice výroby drobných dřevěných výrobků (33-034-E)</w:t>
      </w:r>
    </w:p>
    <w:p>
      <w:pPr>
        <w:numPr>
          <w:ilvl w:val="0"/>
          <w:numId w:val="5"/>
        </w:numPr>
      </w:pPr>
      <w:r>
        <w:rPr/>
        <w:t xml:space="preserve">Dělník/dělnice výroby dřevařských polotovarů (33-025-E)</w:t>
      </w:r>
    </w:p>
    <w:p>
      <w:pPr>
        <w:numPr>
          <w:ilvl w:val="0"/>
          <w:numId w:val="5"/>
        </w:numPr>
      </w:pPr>
      <w:r>
        <w:rPr/>
        <w:t xml:space="preserve">Dělník/dělnice výroby dřevěných obalů, palet a dílců (33-033-E)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manipulace s materiálem pro výrobu drobných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dřevařských výrobků a polotovarů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17F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dřevozpracující výrobě</dc:title>
  <dc:description>Dělník v dřevozpracující výrobě manipuluje se surovinou, výrobky a polotovary, obsluhuje a udržuje jednoduché stroje a zařízení ve výrobě dřevařských polotovarů, zhotovuje jednoduchá bednění, dřevěné obaly, palety a dílce.</dc:description>
  <dc:subject/>
  <cp:keywords/>
  <cp:category>Povolání</cp:category>
  <cp:lastModifiedBy/>
  <dcterms:created xsi:type="dcterms:W3CDTF">2017-11-22T09:08:33+01:00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