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prubíř</w:t>
      </w:r>
      <w:bookmarkEnd w:id="1"/>
    </w:p>
    <w:p>
      <w:pPr/>
      <w:r>
        <w:rPr/>
        <w:t xml:space="preserve">Samostatný prubíř zajišťuje odborné činnosti v oblasti puncovní kontroly materiálů s obsahem drahých kovů  a jeho označování puncovní značkou.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Assayer, Pracovník inspekce, Pracovník označování a zkoušení drahých kovů, Puncovní kontrolor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puncovní agendy, Samostatný puncovní inspektor, Samostatný prubíř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spojených s příjmem a výdejem zboží k puncovní kontrole, příprava a bezpečný odvod činidel k chemickým analýzám.</w:t>
      </w:r>
    </w:p>
    <w:p>
      <w:pPr>
        <w:numPr>
          <w:ilvl w:val="0"/>
          <w:numId w:val="5"/>
        </w:numPr>
      </w:pPr>
      <w:r>
        <w:rPr/>
        <w:t xml:space="preserve">Samostatný výkon, koordinace a metodické řízení kontroly drahých kovů pomocí technologií instrumentální analýzy.</w:t>
      </w:r>
    </w:p>
    <w:p>
      <w:pPr>
        <w:numPr>
          <w:ilvl w:val="0"/>
          <w:numId w:val="5"/>
        </w:numPr>
      </w:pPr>
      <w:r>
        <w:rPr/>
        <w:t xml:space="preserve">Vystavování Protokolů o zkoušce, Osvědčení o puncovní kontrole zboží a jeho osvobození od povinné puncovní kontroly.</w:t>
      </w:r>
    </w:p>
    <w:p>
      <w:pPr>
        <w:numPr>
          <w:ilvl w:val="0"/>
          <w:numId w:val="5"/>
        </w:numPr>
      </w:pPr>
      <w:r>
        <w:rPr/>
        <w:t xml:space="preserve">Vedení příslušné dokumentace a zúčtování poplatků za puncovní kontrolu.</w:t>
      </w:r>
    </w:p>
    <w:p>
      <w:pPr>
        <w:numPr>
          <w:ilvl w:val="0"/>
          <w:numId w:val="5"/>
        </w:numPr>
      </w:pPr>
      <w:r>
        <w:rPr/>
        <w:t xml:space="preserve">Ověřování nových postupů chemického zkoušení zboží a aplikace analytických metod identifikace falešných puncovních značek.</w:t>
      </w:r>
    </w:p>
    <w:p>
      <w:pPr>
        <w:numPr>
          <w:ilvl w:val="0"/>
          <w:numId w:val="5"/>
        </w:numPr>
      </w:pPr>
      <w:r>
        <w:rPr/>
        <w:t xml:space="preserve">Provádění údržby měřícího a zkušebního zařízení.</w:t>
      </w:r>
    </w:p>
    <w:p>
      <w:pPr>
        <w:numPr>
          <w:ilvl w:val="0"/>
          <w:numId w:val="5"/>
        </w:numPr>
      </w:pPr>
      <w:r>
        <w:rPr/>
        <w:t xml:space="preserve">Chemické zkoušky, úpravy zboží tavením a výstupní kontrola hmotnosti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puncovní inspekce a puncovní kontroly, vývoj, ověřování a aplikace metod rozpoznávání a identifikace falešných puncovních značek.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puncovní inspekce a kontrola drahých kovů pomocí technologií instrumentální analýzy.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puncovní inspekce a kontroly drahých kovů pomocí technologií instrumentální analýzy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i21.D.4574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zkoušení zboží s obsahem drahých kovů s využitím nových postupů, v rámci zajišťování odborných činností v oblasti puncovní kontroly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i21.D.6572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identifikace falešných puncovních značek prostřednictvím aplikace analytických metod, v rámci zajišťování odborných činností v oblasti puncovní kontroly zboží a materiálů s obsahem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ověřování a aplikace nových metod rozpoznávání a identifikace falešných puncovních značek, v rámci zajišťování odborných činností v oblasti puncovní kontroly zboží s obsahem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odborných činností v oblasti puncovní kontroly materiálů s obsahem drahých kovů a o zúčtování poplatků za puncovní kontrolu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Protokolů o zkoušce a Osvědčení o puncovní kontrole zboží a jeho osvobození od povinné puncovní kontroly, v rámci zajišťování odborných činností v oblasti puncovní kontroly materiálů s obsahem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i21.A.4571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měřícího a zkušebního zařízení k provádění puncovní kontroly materiálů s obsahem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i21.A.6571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zboží tavením, včetně výstupní kontroly hmotnosti zboží, v rámci zajišťování odborných činností v oblasti puncovní kontroly materiálů s obsahem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spojených s příjmem a výdejem zboží k puncovní kontrole, v rámci zajišťování odborných činností v oblasti puncovní kontroly materiálů s obsahem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969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prubíř</dc:title>
  <dc:description>Samostatný prubíř zajišťuje odborné činnosti v oblasti puncovní kontroly materiálů s obsahem drahých kovů  a jeho označování puncovní značkou.</dc:description>
  <dc:subject/>
  <cp:keywords/>
  <cp:category>Specializace</cp:category>
  <cp:lastModifiedBy/>
  <dcterms:created xsi:type="dcterms:W3CDTF">2017-11-22T09:25:31+01:00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