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Podlahář sportovních podlah</w:t>
      </w:r>
      <w:bookmarkEnd w:id="1"/>
    </w:p>
    <w:p>
      <w:pPr/>
      <w:r>
        <w:rPr/>
        <w:t xml:space="preserve">Podlahář sportovních podlah připravuje podklad, klade, lepí, stěrkuje nebo lije nášlapnou vrstvu sportovní podlahy včetně povrchové úpravy.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Podlahář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Podlahář průmyslových podlah, Podlahář dřevěných podlah, Podlahář povlakových podlah, Podlahář sportovních podlah, Podlahář laminátových podlah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a příprava pracoviště.</w:t>
      </w:r>
    </w:p>
    <w:p>
      <w:pPr>
        <w:numPr>
          <w:ilvl w:val="0"/>
          <w:numId w:val="5"/>
        </w:numPr>
      </w:pPr>
      <w:r>
        <w:rPr/>
        <w:t xml:space="preserve">Volba vhodné sportovní podlahoviny podle požadavků objednatele.</w:t>
      </w:r>
    </w:p>
    <w:p>
      <w:pPr>
        <w:numPr>
          <w:ilvl w:val="0"/>
          <w:numId w:val="5"/>
        </w:numPr>
      </w:pPr>
      <w:r>
        <w:rPr/>
        <w:t xml:space="preserve">Příprava a úprava podkladu (tryskáním, broušením, frézováním, tmelením, stěrkováním apod.).</w:t>
      </w:r>
    </w:p>
    <w:p>
      <w:pPr>
        <w:numPr>
          <w:ilvl w:val="0"/>
          <w:numId w:val="5"/>
        </w:numPr>
      </w:pPr>
      <w:r>
        <w:rPr/>
        <w:t xml:space="preserve">Zhotovení podlahové izolační vrstvy dle zvoleného druhu podlahoviny.</w:t>
      </w:r>
    </w:p>
    <w:p>
      <w:pPr>
        <w:numPr>
          <w:ilvl w:val="0"/>
          <w:numId w:val="5"/>
        </w:numPr>
      </w:pPr>
      <w:r>
        <w:rPr/>
        <w:t xml:space="preserve">Kladení, stěrkování nebo lití sportovní podlahy dle členitosti, vzoru a skladby.</w:t>
      </w:r>
    </w:p>
    <w:p>
      <w:pPr>
        <w:numPr>
          <w:ilvl w:val="0"/>
          <w:numId w:val="5"/>
        </w:numPr>
      </w:pPr>
      <w:r>
        <w:rPr/>
        <w:t xml:space="preserve">Provádění konečné úpravy nášlapné vrstvy sportovní podlahy.</w:t>
      </w:r>
    </w:p>
    <w:p>
      <w:pPr>
        <w:numPr>
          <w:ilvl w:val="0"/>
          <w:numId w:val="5"/>
        </w:numPr>
      </w:pPr>
      <w:r>
        <w:rPr/>
        <w:t xml:space="preserve">Provádění lajnování sportovní podlahy.</w:t>
      </w:r>
    </w:p>
    <w:p>
      <w:pPr>
        <w:numPr>
          <w:ilvl w:val="0"/>
          <w:numId w:val="5"/>
        </w:numPr>
      </w:pPr>
      <w:r>
        <w:rPr/>
        <w:t xml:space="preserve">Obsluha mechanizačních prostředků na ošetřování sportovních podlah.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Podlaháři (kromě parketářů)</w:t>
      </w:r>
    </w:p>
    <w:p>
      <w:pPr>
        <w:numPr>
          <w:ilvl w:val="0"/>
          <w:numId w:val="5"/>
        </w:numPr>
      </w:pPr>
      <w:r>
        <w:rPr/>
        <w:t xml:space="preserve">Podlaháři a obkladači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71221</w:t>
            </w:r>
          </w:p>
        </w:tc>
        <w:tc>
          <w:tcPr>
            <w:tcW w:w="2000" w:type="dxa"/>
          </w:tcPr>
          <w:p>
            <w:pPr/>
            <w:r>
              <w:rPr/>
              <w:t xml:space="preserve">Podlaháři (kromě parketářů)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27 330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Podlaháři a obkladači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http://data.europa.eu/esco/isco/C7122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podlahář, podlahářské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Podlahář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36-59-H/01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podlahář, podlahářské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3659E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Podlahář/podlahářka sportovních podlah (36-081-H)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g11.D.1055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stavebních výkresech, dokumentaci a čtení prováděcích výkresů podlah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g11.D.1056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provádění podlah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g11.D.1057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technologických postupech pro provádění podlah předepsaných normami, výrobci stavebních materiálů nebo projektanty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g11.D.2020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Volba, používání a údržba nástrojů, nářadí a pracovních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g11.D.2065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 a materiálů pro provádění podlah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Kontrolování, úprava a převzetí pracoviště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g11.D.5030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spotřeby materiálů pro provádění podlah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g11.D.5027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rozměřování sportovních podlah před zhotovováním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g11.A.3412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sportovních podlah včetně konečných úprav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g11.A.4039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ošetřování sportovních podlah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g11.B.1084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strojů a zařízení pro provádění sportovních podlah a dopravu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podlahové krytiny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podlahářských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údržby sportovních ploch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38056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Podlahář sportovních podlah</dc:title>
  <dc:description>Podlahář sportovních podlah připravuje podklad, klade, lepí, stěrkuje nebo lije nášlapnou vrstvu sportovní podlahy včetně povrchové úpravy.</dc:description>
  <dc:subject/>
  <cp:keywords/>
  <cp:category>Specializace</cp:category>
  <cp:lastModifiedBy/>
  <dcterms:created xsi:type="dcterms:W3CDTF">2017-11-22T09:25:05+01:00</dcterms:created>
  <dcterms:modified xsi:type="dcterms:W3CDTF">2017-11-22T09:43:33+01:00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