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oděvních výrobků</w:t>
      </w:r>
      <w:bookmarkEnd w:id="1"/>
    </w:p>
    <w:p>
      <w:pPr/>
      <w:r>
        <w:rPr/>
        <w:t xml:space="preserve">Šička oděvních výrobků provádí jednotlivé technologické operace ve výrobě oděvů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Šička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Šička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šicích a vyšívacích strojů (CZ-ISCO 8153)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oděvních výrobků (31-034-E)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předvedených metod a postupů práce ke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80EB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oděvních výrobků</dc:title>
  <dc:description>Šička oděvních výrobků provádí jednotlivé technologické operace ve výrobě oděvů vedoucí k zhotovení výrobku nebo jeho polotovaru.</dc:description>
  <dc:subject/>
  <cp:keywords/>
  <cp:category>Specializace</cp:category>
  <cp:lastModifiedBy/>
  <dcterms:created xsi:type="dcterms:W3CDTF">2017-11-22T09:24:56+01:00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