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Tesař pro zhotovování, montáž a opravy složitých vázaných konstrukcí</w:t>
      </w:r>
      <w:bookmarkEnd w:id="1"/>
    </w:p>
    <w:p>
      <w:pPr/>
      <w:r>
        <w:rPr/>
        <w:t xml:space="preserve"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Tesař pro zhotovování, montáž a opravy vázaných konstrukcí, Tesař pro zhotovování a montáž bednění, lešení a pomocných konstrukcí, Tesař pro zhotovování, montáž a opravy složitých vázaných konstrukcí, Tesař pro zhotovování, montáž a opravy dřevostaveb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pro zhotovování, montáž, demontáž a opravy tesařských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Zaměření a kontrola stavu stavby před výrobou a montáží tesařských konstrukcí.</w:t>
      </w:r>
    </w:p>
    <w:p>
      <w:pPr>
        <w:numPr>
          <w:ilvl w:val="0"/>
          <w:numId w:val="5"/>
        </w:numPr>
      </w:pPr>
      <w:r>
        <w:rPr/>
        <w:t xml:space="preserve">Kontrola parametrů tesařských konstrukcí.</w:t>
      </w:r>
    </w:p>
    <w:p>
      <w:pPr>
        <w:numPr>
          <w:ilvl w:val="0"/>
          <w:numId w:val="5"/>
        </w:numPr>
      </w:pPr>
      <w:r>
        <w:rPr/>
        <w:t xml:space="preserve">Ruční opracování dřevěných materiálů.</w:t>
      </w:r>
    </w:p>
    <w:p>
      <w:pPr>
        <w:numPr>
          <w:ilvl w:val="0"/>
          <w:numId w:val="5"/>
        </w:numPr>
      </w:pPr>
      <w:r>
        <w:rPr/>
        <w:t xml:space="preserve">Strojní obrábění dřevěných materiálů.</w:t>
      </w:r>
    </w:p>
    <w:p>
      <w:pPr>
        <w:numPr>
          <w:ilvl w:val="0"/>
          <w:numId w:val="5"/>
        </w:numPr>
      </w:pPr>
      <w:r>
        <w:rPr/>
        <w:t xml:space="preserve">Zhotovení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Spojování tesařských konstrukcí tesařskými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složitých konstrukcí krovů (věží, historických budov).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konstrukcí budov (hrázděné, podstávkové, roubené a srubové konstrukce)</w:t>
      </w:r>
    </w:p>
    <w:p>
      <w:pPr>
        <w:numPr>
          <w:ilvl w:val="0"/>
          <w:numId w:val="5"/>
        </w:numPr>
      </w:pPr>
      <w:r>
        <w:rPr/>
        <w:t xml:space="preserve">Zhotovení bednění a laťování střech.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Tesař/tesařka pro zhotovování, montáž a opravy složitých vázaných konstrukcí (36-072-H)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prováděcích výkresů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montáž, demontáž a údržbu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montáž, demontáž a opravy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 před výrobou a montáží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parametrů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tesařských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dřevěných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tesařských konstrukcí tesařskými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tesařsky vázaných konstrukcí krovů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BOZ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dřevěných konstrukcí proti klimatickým vlivům a biotickým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bednění a laťování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materiálu a uložení na místě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445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Tesař pro zhotovování, montáž a opravy složitých vázaných konstrukcí</dc:title>
  <dc:description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dc:description>
  <dc:subject/>
  <cp:keywords/>
  <cp:category>Specializace</cp:category>
  <cp:lastModifiedBy/>
  <dcterms:created xsi:type="dcterms:W3CDTF">2017-11-22T09:24:10+01:00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