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zaměstnanosti - odborný pracovník rekvalifikací</w:t>
      </w:r>
      <w:bookmarkEnd w:id="1"/>
    </w:p>
    <w:p>
      <w:pPr/>
      <w:r>
        <w:rPr/>
        <w:t xml:space="preserve">Referent zaměstnanosti - odborný pracovník rekvalifikací provádí specializované činnosti z oblasti poradenství k rekvalifikacím uchazečů, zájemců, osob na pracovní rehabilitaci a zaměstnanců, včetně jejich zabezpečování, připravuje vzdělávací programy, provádí analytickou a metodickou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zaměstnanec rekvalifikací , Poradce pro rekvalifikace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úseku zaměstnanosti krajské pobočky Úřadu práce České republiky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zaměstnanosti - odborný pracovník rekvalifikací, Odborný kontrolor služeb zaměstnanosti, Referent fondů Evropské unie Úřadu práce České republiky, Referent zaměstnanosti - odborný kariérový poradce, Referent zaměstnanosti - odborný kariérový poradce IPS, Referent zaměstnanosti - EURES poradce, Referent zaměstnanosti - odborný pracovník trhu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a informací k rekvalifikacím uchazečů a zájemců.</w:t>
      </w:r>
    </w:p>
    <w:p>
      <w:pPr>
        <w:numPr>
          <w:ilvl w:val="0"/>
          <w:numId w:val="5"/>
        </w:numPr>
      </w:pPr>
      <w:r>
        <w:rPr/>
        <w:t xml:space="preserve">Poskytování poradenství a informací k rekvalifikacím zaměstnanců.</w:t>
      </w:r>
    </w:p>
    <w:p>
      <w:pPr>
        <w:numPr>
          <w:ilvl w:val="0"/>
          <w:numId w:val="5"/>
        </w:numPr>
      </w:pPr>
      <w:r>
        <w:rPr/>
        <w:t xml:space="preserve">Zpracování a hodnocení rekvalifikačních programů.</w:t>
      </w:r>
    </w:p>
    <w:p>
      <w:pPr>
        <w:numPr>
          <w:ilvl w:val="0"/>
          <w:numId w:val="5"/>
        </w:numPr>
      </w:pPr>
      <w:r>
        <w:rPr/>
        <w:t xml:space="preserve">Zpracování rozpočtu nákladů na rekvalifikace.</w:t>
      </w:r>
    </w:p>
    <w:p>
      <w:pPr>
        <w:numPr>
          <w:ilvl w:val="0"/>
          <w:numId w:val="5"/>
        </w:numPr>
      </w:pPr>
      <w:r>
        <w:rPr/>
        <w:t xml:space="preserve">Zpracování metodických pokynů, organizačních postupů ÚP v oblasti rekvalifikace.</w:t>
      </w:r>
    </w:p>
    <w:p>
      <w:pPr>
        <w:numPr>
          <w:ilvl w:val="0"/>
          <w:numId w:val="5"/>
        </w:numPr>
      </w:pPr>
      <w:r>
        <w:rPr/>
        <w:t xml:space="preserve">Spolupráce se státními a jinými orgány a institucemi v záležitostech souvisejících s rekvalifikacemi.</w:t>
      </w:r>
    </w:p>
    <w:p>
      <w:pPr>
        <w:numPr>
          <w:ilvl w:val="0"/>
          <w:numId w:val="5"/>
        </w:numPr>
      </w:pPr>
      <w:r>
        <w:rPr/>
        <w:t xml:space="preserve">Spolupráce na realizaci národních a regionálních projektů financovaných z fondů EU s obsahem klíčové aktivity rekvalifikace.</w:t>
      </w:r>
    </w:p>
    <w:p>
      <w:pPr>
        <w:numPr>
          <w:ilvl w:val="0"/>
          <w:numId w:val="5"/>
        </w:numPr>
      </w:pPr>
      <w:r>
        <w:rPr/>
        <w:t xml:space="preserve">Příprava, uzavírání a plnění dohod k rekvalifikacím s uchazeči, zájemci, vzdělávacími institucemi a zaměstnavateli.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rekvalifikací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sociálně právních a základních poradenských činností v oblasti zaměstnanosti a rekvalifikace uchazečů o zaměstnání.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pro sociální integraci obtížně umístitelných uchazečů a zájemců o zaměstnání v rámci poradenských, informačních a vzdělávacích služeb (v rámci boje proti sociální exkluzi).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Poradenství pro zprostředkování zaměstnání, individuální práce s uchazeči a zaměstnavateli. Návrh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uchazečů o zaměstnání pro zařazení do rekvalifikací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rekvalifikačního kursu z hlediska zájmů a předpokladů klienta a jeho budoucího profesního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žádoucí nabídky rekvalifikačních kursů z hlediska potřeb trhu práce a jejich rámcového obsahu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jednotlivých povolání i celkové profesní orientace z hlediska zájmů a předpokladů klienta vč. zohlednění vývoje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dohod o rekvalifikacích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údajů o vzdělávací nabídce dalšího profesního vzdělávání do informačních agendových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rozpočtu na rekvalifikační kursy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databázi dalšího profesního vzdělávání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výuky a dodržení smluvních podmínek rekvalifikačních kursů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lékařských a psychologických vyšetření a testů z hlediska vhodného profesního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pracovních míst z hlediska kvalifikace, praxe a preferencí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přehledech, statistikách, analýzách a prognózách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v oblasti rekvalifikací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systému Národní soustavy kvalifikací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zařazování uchazečů do rekvalifikačních kursů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přidělování finančních prostředků na rekvalifikační kursy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vztah mezi kvalifikací a dalšími předpoklady uchazeče a volbou rekvalifikačních kursů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APZ, podmínky a pravidla pro jejich aplikaci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vztah mezi situací na trhu práce a volbou rekvalifikačních kursů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rekvalifikačních kursů a pravidla pro provádění kontroly dodržování sjednaných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výsledky lékařských vyšetření klienta a jejich vztah k profesnímu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znaky povolání (činnosti, prac. prostředky, prac. prostředí,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získání kvalifikace dle zákona č. 179/2006 Sb.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pracovně-profesního poradenství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EAD1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zaměstnanosti - odborný pracovník rekvalifikací</dc:title>
  <dc:description>Referent zaměstnanosti - odborný pracovník rekvalifikací provádí specializované činnosti z oblasti poradenství k rekvalifikacím uchazečů, zájemců, osob na pracovní rehabilitaci a zaměstnanců, včetně jejich zabezpečování, připravuje vzdělávací programy, provádí analytickou a metodickou činnost.</dc:description>
  <dc:subject/>
  <cp:keywords/>
  <cp:category>Specializace</cp:category>
  <cp:lastModifiedBy/>
  <dcterms:created xsi:type="dcterms:W3CDTF">2017-11-22T09:08:28+01:00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