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geodet</w:t>
      </w:r>
      <w:bookmarkEnd w:id="1"/>
    </w:p>
    <w:p>
      <w:pPr/>
      <w:r>
        <w:rPr/>
        <w:t xml:space="preserve">Samostatný geodet provádí kontrolní činnosti v oblasti zřizování, údržby a správy geodetických základů a měřické a výpočetní práce pro katastr nemovitostí, při přípravě stavebních projektů a v předepsaných disciplínách inženýrské geodézie.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geodet, Geodesist, Odborný zeměměřič, Pracovník katastru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stanovování metod a technologických postupů při provádění geodetických prací.</w:t>
      </w:r>
    </w:p>
    <w:p>
      <w:pPr>
        <w:numPr>
          <w:ilvl w:val="0"/>
          <w:numId w:val="5"/>
        </w:numPr>
      </w:pPr>
      <w:r>
        <w:rPr/>
        <w:t xml:space="preserve">Měřické a výpočetní práce v rámci provádění odborných geodetických prací.</w:t>
      </w:r>
    </w:p>
    <w:p>
      <w:pPr>
        <w:numPr>
          <w:ilvl w:val="0"/>
          <w:numId w:val="5"/>
        </w:numPr>
      </w:pPr>
      <w:r>
        <w:rPr/>
        <w:t xml:space="preserve">Systémové specializované činnosti v dílčích oblastech správy bodů geodetických základů ČR.</w:t>
      </w:r>
    </w:p>
    <w:p>
      <w:pPr>
        <w:numPr>
          <w:ilvl w:val="0"/>
          <w:numId w:val="5"/>
        </w:numPr>
      </w:pPr>
      <w:r>
        <w:rPr/>
        <w:t xml:space="preserve">Vyhodnocování a kontrola kvality výsledků zeměměřických činností.</w:t>
      </w:r>
    </w:p>
    <w:p>
      <w:pPr>
        <w:numPr>
          <w:ilvl w:val="0"/>
          <w:numId w:val="5"/>
        </w:numPr>
      </w:pPr>
      <w:r>
        <w:rPr/>
        <w:t xml:space="preserve">Zpracovávání návrhů technických předpisů a ostatních normativních dokumentů pro koncepci rozvoje v oblasti geodetických základů.</w:t>
      </w:r>
    </w:p>
    <w:p>
      <w:pPr>
        <w:numPr>
          <w:ilvl w:val="0"/>
          <w:numId w:val="5"/>
        </w:numPr>
      </w:pPr>
      <w:r>
        <w:rPr/>
        <w:t xml:space="preserve">Metodické vedení a dohled na úseku projekce pozemkového úřadu.</w:t>
      </w:r>
    </w:p>
    <w:p>
      <w:pPr>
        <w:numPr>
          <w:ilvl w:val="0"/>
          <w:numId w:val="5"/>
        </w:numPr>
      </w:pPr>
      <w:r>
        <w:rPr/>
        <w:t xml:space="preserve">Metodická a poradenská činnost pro územní orgány zeměměřictví a katastru nemovitostí i pro další osoby v oblastech týkajících se správy bodových polí.</w:t>
      </w:r>
    </w:p>
    <w:p>
      <w:pPr>
        <w:numPr>
          <w:ilvl w:val="0"/>
          <w:numId w:val="5"/>
        </w:numPr>
      </w:pPr>
      <w:r>
        <w:rPr/>
        <w:t xml:space="preserve">Zajišťování podkladů a vedení správního řízení při porušení pořádku na úseku zeměměřictví.</w:t>
      </w:r>
    </w:p>
    <w:p>
      <w:pPr>
        <w:numPr>
          <w:ilvl w:val="0"/>
          <w:numId w:val="5"/>
        </w:numPr>
      </w:pPr>
      <w:r>
        <w:rPr/>
        <w:t xml:space="preserve">Vedení centrální databáze a organizační činnosti v oblasti geodézie při zřizování, údržbě a obnově polohových, výškových a tíhových bodů.</w:t>
      </w:r>
    </w:p>
    <w:p>
      <w:pPr>
        <w:numPr>
          <w:ilvl w:val="0"/>
          <w:numId w:val="5"/>
        </w:numPr>
      </w:pPr>
      <w:r>
        <w:rPr/>
        <w:t xml:space="preserve">Navrhování a projednávání zřízení chráněného území geodetického bodu, příprava podkladů pro jeho zřízení a vyhlášení.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dle platných právních a technických předpisů. Metodické vedení a dohled na úseku pozemkového úřadu. Zajišťování grafických databází pro projektování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v geografickém informačním systému klasickým nebo automatizovaným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a technologických postupů při provádění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technických a správních činností v oblasti geodézie, při správě bodů bodových polí a správě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 oblasti geodézie a dohled na úseku pozemkového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správní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koncepci rozvoje geodetických polohových základů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správního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databáze bodů geodetických základů a zhušťovacích bodů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geodetických prací a prací v 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AC9A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geodet</dc:title>
  <dc:description>Samostatný geodet provádí kontrolní činnosti v oblasti zřizování, údržby a správy geodetických základů a měřické a výpočetní práce pro katastr nemovitostí, při přípravě stavebních projektů a v předepsaných disciplínách inženýrské geodézie. 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