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dispečer</w:t>
      </w:r>
      <w:bookmarkEnd w:id="1"/>
    </w:p>
    <w:p>
      <w:pPr/>
      <w:r>
        <w:rPr/>
        <w:t xml:space="preserve">Samostatný sklářský technik dispečer zpracovává operativní plány výroby a zabezpečuje formou dispečerských příkazů jejich komplexní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production manager, Diplomovaný sklářský technik dispečer, Dispečer výroby, Vedoucí dispečer, Koordinátor provozu, Specialista dispečinku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Dispečerské řízení výroby v souladu s operativním plánem.</w:t>
      </w:r>
    </w:p>
    <w:p>
      <w:pPr>
        <w:numPr>
          <w:ilvl w:val="0"/>
          <w:numId w:val="5"/>
        </w:numPr>
      </w:pPr>
      <w:r>
        <w:rPr/>
        <w:t xml:space="preserve">Sledování plnění operativního plánu a provádění potřebných změn.</w:t>
      </w:r>
    </w:p>
    <w:p>
      <w:pPr>
        <w:numPr>
          <w:ilvl w:val="0"/>
          <w:numId w:val="5"/>
        </w:numPr>
      </w:pPr>
      <w:r>
        <w:rPr/>
        <w:t xml:space="preserve">Koordinace výrobních a provozních plánů s ostatními úseky činnosti podniku.</w:t>
      </w:r>
    </w:p>
    <w:p>
      <w:pPr>
        <w:numPr>
          <w:ilvl w:val="0"/>
          <w:numId w:val="5"/>
        </w:numPr>
      </w:pPr>
      <w:r>
        <w:rPr/>
        <w:t xml:space="preserve">Komplexní sestavování operativních plánů výroby organizace s ohledem na kapacitní průchodnost jednotlivých technologických operací.</w:t>
      </w:r>
    </w:p>
    <w:p>
      <w:pPr>
        <w:numPr>
          <w:ilvl w:val="0"/>
          <w:numId w:val="5"/>
        </w:numPr>
      </w:pPr>
      <w:r>
        <w:rPr/>
        <w:t xml:space="preserve">Řízení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sklářské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sklářské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sklářské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A27E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dispečer</dc:title>
  <dc:description>Samostatný sklářský technik dispečer zpracovává operativní plány výroby a zabezpečuje formou dispečerských příkazů jejich komplexní plnění.</dc:description>
  <dc:subject/>
  <cp:keywords/>
  <cp:category>Specializace</cp:category>
  <cp:lastModifiedBy/>
  <dcterms:created xsi:type="dcterms:W3CDTF">2017-11-22T09:23:02+01:00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