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Plavčík</w:t>
      </w:r>
      <w:bookmarkEnd w:id="1"/>
    </w:p>
    <w:p>
      <w:pPr/>
      <w:r>
        <w:rPr/>
        <w:t xml:space="preserve">Plavčík na bazénech, koupalištích a aquaparcích zajišťuje bezpečnost návštěvníků těchto zařízení, usměrňuje jejich chování a vodní aktivity a je-li nezbytné, je připraven vykonat příslušný záchranný zásah.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Life saver, Lifeguard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Dozor nad provozem bazénů, koupališť a aquaparků.</w:t>
      </w:r>
    </w:p>
    <w:p>
      <w:pPr>
        <w:numPr>
          <w:ilvl w:val="0"/>
          <w:numId w:val="5"/>
        </w:numPr>
      </w:pPr>
      <w:r>
        <w:rPr/>
        <w:t xml:space="preserve">Zajišťování prevence, bezpečnosti a ochrany zdraví klientů zařízení.</w:t>
      </w:r>
    </w:p>
    <w:p>
      <w:pPr>
        <w:numPr>
          <w:ilvl w:val="0"/>
          <w:numId w:val="5"/>
        </w:numPr>
      </w:pPr>
      <w:r>
        <w:rPr/>
        <w:t xml:space="preserve">Záchrana tonoucích a poskytování předlékařské první pomoci.</w:t>
      </w:r>
    </w:p>
    <w:p>
      <w:pPr>
        <w:numPr>
          <w:ilvl w:val="0"/>
          <w:numId w:val="5"/>
        </w:numPr>
      </w:pPr>
      <w:r>
        <w:rPr/>
        <w:t xml:space="preserve">Kontrola hygienického stavu vody, teploty vody a ovzduší a čistoty bazénu.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oblasti ochrany a ostrahy</w:t>
      </w:r>
    </w:p>
    <w:p>
      <w:pPr>
        <w:numPr>
          <w:ilvl w:val="0"/>
          <w:numId w:val="5"/>
        </w:numPr>
      </w:pPr>
      <w:r>
        <w:rPr/>
        <w:t xml:space="preserve">Plavčíci, strážci pláží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Plavčíci, strážci pláží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Dozor nad provozem plovárny nebo koupaliště v zájmu bezpečnosti a ochrany zdraví koupajících se osob, zachraňování tonoucích a poskytování první pomoci, kontrola teploty vody, vzduchu, hygienického stavu vody, čistoty bazénu a dalších zařízení a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Plavčík/plavčice (74-008-H)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>
      <w:pPr>
        <w:numPr>
          <w:ilvl w:val="0"/>
          <w:numId w:val="5"/>
        </w:numPr>
      </w:pPr>
      <w:r>
        <w:rPr/>
        <w:t xml:space="preserve">doporučené - Průkaz způsobilosti v poskytování rozšířené první pomoci</w:t>
      </w:r>
    </w:p>
    <w:p>
      <w:pPr>
        <w:numPr>
          <w:ilvl w:val="0"/>
          <w:numId w:val="5"/>
        </w:numPr>
      </w:pPr>
      <w:r>
        <w:rPr/>
        <w:t xml:space="preserve">doporučené - Osvědčení o znalosti osobních záchranných technik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Záchrana tonoucího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 pro potřeby plavčíků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prevence, bezpečnosti a ochrany zdraví klientů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dohledu nad provozem umělých a přírodních bazénů, koupališť a aquaparků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BD30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Plavčík</dc:title>
  <dc:description>Plavčík na bazénech, koupalištích a aquaparcích zajišťuje bezpečnost návštěvníků těchto zařízení, usměrňuje jejich chování a vodní aktivity a je-li nezbytné, je připraven vykonat příslušný záchranný zásah.</dc:description>
  <dc:subject/>
  <cp:keywords/>
  <cp:category>Povolání</cp:category>
  <cp:lastModifiedBy/>
  <dcterms:created xsi:type="dcterms:W3CDTF">2017-11-22T09:18:42+01:00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