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kontrolní činnost SZ</w:t>
      </w:r>
      <w:bookmarkEnd w:id="1"/>
    </w:p>
    <w:p>
      <w:pPr/>
      <w:r>
        <w:rPr/>
        <w:t xml:space="preserve">Specialista pro kontrolní činnost SZ předkládá návrhy právních předpisů, tvoří řídící akty a metodiky, koordinuje a metodicky usměrňuje oblast kontroly vykonávané úřady práce podle zákona o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tiskové zprávy o kontrolní činnosti služeb zaměstnanosti.</w:t>
      </w:r>
    </w:p>
    <w:p>
      <w:pPr>
        <w:numPr>
          <w:ilvl w:val="0"/>
          <w:numId w:val="5"/>
        </w:numPr>
      </w:pPr>
      <w:r>
        <w:rPr/>
        <w:t xml:space="preserve">Metodické vedení úřadů práce v oblasti kontroly předpisů o zaměstnanosti a ostatních pracovněprávních předpisů.</w:t>
      </w:r>
    </w:p>
    <w:p>
      <w:pPr>
        <w:numPr>
          <w:ilvl w:val="0"/>
          <w:numId w:val="5"/>
        </w:numPr>
      </w:pPr>
      <w:r>
        <w:rPr/>
        <w:t xml:space="preserve">Koordinování činností úřadů práce na úseku kontroly ve svěřených oblastech, včetně celostátních kontrolních programů zadávaných z úrovně MPSV ČR.</w:t>
      </w:r>
    </w:p>
    <w:p>
      <w:pPr>
        <w:numPr>
          <w:ilvl w:val="0"/>
          <w:numId w:val="5"/>
        </w:numPr>
      </w:pPr>
      <w:r>
        <w:rPr/>
        <w:t xml:space="preserve">Zpracování stanovisek k návrhům zákonů a dalších obecně závazných právních předpisů souvisejících s kontrolami podle zákona o zaměstnanosti.</w:t>
      </w:r>
    </w:p>
    <w:p>
      <w:pPr>
        <w:numPr>
          <w:ilvl w:val="0"/>
          <w:numId w:val="5"/>
        </w:numPr>
      </w:pPr>
      <w:r>
        <w:rPr/>
        <w:t xml:space="preserve">Analyzování kontrolní činnosti úřadů práce.</w:t>
      </w:r>
    </w:p>
    <w:p>
      <w:pPr>
        <w:numPr>
          <w:ilvl w:val="0"/>
          <w:numId w:val="5"/>
        </w:numPr>
      </w:pPr>
      <w:r>
        <w:rPr/>
        <w:t xml:space="preserve">Zpracování dílčích a komplexních zpráv o kontrolní činnosti úřadů práce pro vedení MPSV ČR další orgány a instituce.</w:t>
      </w:r>
    </w:p>
    <w:p>
      <w:pPr>
        <w:numPr>
          <w:ilvl w:val="0"/>
          <w:numId w:val="5"/>
        </w:numPr>
      </w:pPr>
      <w:r>
        <w:rPr/>
        <w:t xml:space="preserve">Vydávání a evidence průkazů kontrolorů úřadů práce.</w:t>
      </w:r>
    </w:p>
    <w:p>
      <w:pPr>
        <w:numPr>
          <w:ilvl w:val="0"/>
          <w:numId w:val="5"/>
        </w:numPr>
      </w:pPr>
      <w:r>
        <w:rPr/>
        <w:t xml:space="preserve">Spolupráce s úřady práce při vyřizování podnětů, stížností a petic.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při provádění kontrolní činnosti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92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kontrolní činnost SZ</dc:title>
  <dc:description>Specialista pro kontrolní činnost SZ předkládá návrhy právních předpisů, tvoří řídící akty a metodiky, koordinuje a metodicky usměrňuje oblast kontroly vykonávané úřady práce podle zákona o zaměstnanosti.</dc:description>
  <dc:subject/>
  <cp:keywords/>
  <cp:category>Specializace</cp:category>
  <cp:lastModifiedBy/>
  <dcterms:created xsi:type="dcterms:W3CDTF">2017-11-22T09:17:24+01:00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