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Kalič</w:t>
      </w:r>
      <w:bookmarkEnd w:id="1"/>
    </w:p>
    <w:p>
      <w:pPr/>
      <w:r>
        <w:rPr/>
        <w:t xml:space="preserve">Kalič provádí tepelné zpracování dílců z oceli, neželezných kovů a jejich slitin v příslušných tepelných zařízeních.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Hardener, Strojník kalení kovů, Strojník tepelného zpracovní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Zušlechťovač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Galvanizér, Kalič, Smaltér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a příprava vstupního materiálu a vybavení, nástrojů a pomocných materiálů potřebných k tepelnému zpracování oceli podle dané technické dokumentace.</w:t>
      </w:r>
    </w:p>
    <w:p>
      <w:pPr>
        <w:numPr>
          <w:ilvl w:val="0"/>
          <w:numId w:val="5"/>
        </w:numPr>
      </w:pPr>
      <w:r>
        <w:rPr/>
        <w:t xml:space="preserve">Řízení, monitorování a kontrola výrobního provozu z měřicích stanic, kontrolních místností a plošin.</w:t>
      </w:r>
    </w:p>
    <w:p>
      <w:pPr>
        <w:numPr>
          <w:ilvl w:val="0"/>
          <w:numId w:val="5"/>
        </w:numPr>
      </w:pPr>
      <w:r>
        <w:rPr/>
        <w:t xml:space="preserve">Průběžné hodnocení a kontrola výrobního procesu, zásahy do průběhu procesu.</w:t>
      </w:r>
    </w:p>
    <w:p>
      <w:pPr>
        <w:numPr>
          <w:ilvl w:val="0"/>
          <w:numId w:val="5"/>
        </w:numPr>
      </w:pPr>
      <w:r>
        <w:rPr/>
        <w:t xml:space="preserve">Řízení a obsluha automatizovaných procesů tepelného zpracování.</w:t>
      </w:r>
    </w:p>
    <w:p>
      <w:pPr>
        <w:numPr>
          <w:ilvl w:val="0"/>
          <w:numId w:val="5"/>
        </w:numPr>
      </w:pPr>
      <w:r>
        <w:rPr/>
        <w:t xml:space="preserve">Základní údržba zařízení a pomoc při opravách a opětném spouštění zařízení.</w:t>
      </w:r>
    </w:p>
    <w:p>
      <w:pPr>
        <w:numPr>
          <w:ilvl w:val="0"/>
          <w:numId w:val="5"/>
        </w:numPr>
      </w:pPr>
      <w:r>
        <w:rPr/>
        <w:t xml:space="preserve">Zaznamenávání technických údajů a výrobních výsledků dle technických kritérií uvedených v technické dokumentaci.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tepelné zpracování kovů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tepelné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Kalič/kalička (23-061-H)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tepelně zpracovaných polotovarů a součástí (odmaštění, tryskání, 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kovovými polotovary, ručními manipulačními pomůckami, ovládání jednoduchých manipulačních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ohřev a ochlazování polotovarů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průběhu ohřevu a ochlazování polotovarů a výrobků na kontinuálních linkách při tepelném a chemicko-tepelném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tepelné a chemicko-tepelné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obsluha a údržba strojů, zařízení, nářadí a pomůcek pro tepelné a chemicko-tepelné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tepelného zpracování pomocí přístrojů na měření tvrdosti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ohřívacích zařízení, ochlazovacích lázní a technologických podmínek tepelného a chemicko-tepelného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snímků mikrostruktur tepelně zpracovávaných materiálů, posuzování vad tepelného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snímků mikrostruktur tepelně zpracovávaných materiálů, posuzování vad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ED07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Kalič</dc:title>
  <dc:description>Kalič provádí tepelné zpracování dílců z oceli, neželezných kovů a jejich slitin v příslušných tepelných zařízeních.</dc:description>
  <dc:subject/>
  <cp:keywords/>
  <cp:category>Specializace</cp:category>
  <cp:lastModifiedBy/>
  <dcterms:created xsi:type="dcterms:W3CDTF">2017-11-22T09:16:40+01:00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