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Produkční kulturních projektů</w:t>
      </w:r>
      <w:bookmarkEnd w:id="1"/>
    </w:p>
    <w:p>
      <w:pPr/>
      <w:r>
        <w:rPr/>
        <w:t xml:space="preserve">Produkční kulturních projektů vykonává soubor činností vedoucích k přípravě a vlastní realizaci kulturního projektu (kulturním projektem se v tomto případě rozumí např. provoz kulturního domu, kulturní festival, koncert, atd…).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Produkční kulturních zařízení, Produkční festivalů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Formulace strategického cíle, dramaturgického plánu či obsahové náplně projektů.</w:t>
      </w:r>
    </w:p>
    <w:p>
      <w:pPr>
        <w:numPr>
          <w:ilvl w:val="0"/>
          <w:numId w:val="5"/>
        </w:numPr>
      </w:pPr>
      <w:r>
        <w:rPr/>
        <w:t xml:space="preserve">Stanovení časového harmonogramu realizace projektů.</w:t>
      </w:r>
    </w:p>
    <w:p>
      <w:pPr>
        <w:numPr>
          <w:ilvl w:val="0"/>
          <w:numId w:val="5"/>
        </w:numPr>
      </w:pPr>
      <w:r>
        <w:rPr/>
        <w:t xml:space="preserve">Zpracování rozpočtu projektu a jeho kontrola včetně zajištění vícezdrojového financování.</w:t>
      </w:r>
    </w:p>
    <w:p>
      <w:pPr>
        <w:numPr>
          <w:ilvl w:val="0"/>
          <w:numId w:val="5"/>
        </w:numPr>
      </w:pPr>
      <w:r>
        <w:rPr/>
        <w:t xml:space="preserve">Zpracování grantových žádostí.</w:t>
      </w:r>
    </w:p>
    <w:p>
      <w:pPr>
        <w:numPr>
          <w:ilvl w:val="0"/>
          <w:numId w:val="5"/>
        </w:numPr>
      </w:pPr>
      <w:r>
        <w:rPr/>
        <w:t xml:space="preserve">Výběr vhodné lokace pro uskutečnění projektů.</w:t>
      </w:r>
    </w:p>
    <w:p>
      <w:pPr>
        <w:numPr>
          <w:ilvl w:val="0"/>
          <w:numId w:val="5"/>
        </w:numPr>
      </w:pPr>
      <w:r>
        <w:rPr/>
        <w:t xml:space="preserve">Sestavení realizačního týmu včetně definování pravomocí a zodpovědností jednotlivých členů týmu.</w:t>
      </w:r>
    </w:p>
    <w:p>
      <w:pPr>
        <w:numPr>
          <w:ilvl w:val="0"/>
          <w:numId w:val="5"/>
        </w:numPr>
      </w:pPr>
      <w:r>
        <w:rPr/>
        <w:t xml:space="preserve">Příprava a uzavírání smluv s účinkujícími umělci.</w:t>
      </w:r>
    </w:p>
    <w:p>
      <w:pPr>
        <w:numPr>
          <w:ilvl w:val="0"/>
          <w:numId w:val="5"/>
        </w:numPr>
      </w:pPr>
      <w:r>
        <w:rPr/>
        <w:t xml:space="preserve">Zajištění technických a organizačních náležitostí akce.</w:t>
      </w:r>
    </w:p>
    <w:p>
      <w:pPr>
        <w:numPr>
          <w:ilvl w:val="0"/>
          <w:numId w:val="5"/>
        </w:numPr>
      </w:pPr>
      <w:r>
        <w:rPr/>
        <w:t xml:space="preserve">Příprava a zabezpečení marketingové strategie projektů a její realizace.</w:t>
      </w:r>
    </w:p>
    <w:p>
      <w:pPr>
        <w:numPr>
          <w:ilvl w:val="0"/>
          <w:numId w:val="5"/>
        </w:numPr>
      </w:pPr>
      <w:r>
        <w:rPr/>
        <w:t xml:space="preserve">Zajištění vlastní realizace projektů.</w:t>
      </w:r>
    </w:p>
    <w:p>
      <w:pPr>
        <w:numPr>
          <w:ilvl w:val="0"/>
          <w:numId w:val="5"/>
        </w:numPr>
      </w:pPr>
      <w:r>
        <w:rPr/>
        <w:t xml:space="preserve">Vyhodnocení projektů včetně vyúčtování.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odborná činnost v jednotlivých oblastech kulturně-výchovné činnosti, například obsahová příprava a realizace regionálních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oblasti produkce kulturních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v oblasti produkce kulturních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řízení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zajištění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m15.D.1643</w:t>
            </w:r>
          </w:p>
        </w:tc>
        <w:tc>
          <w:tcPr>
            <w:tcW w:w="3000" w:type="dxa"/>
          </w:tcPr>
          <w:p>
            <w:pPr/>
            <w:r>
              <w:rPr/>
              <w:t xml:space="preserve">Fundraising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kulturního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divadla, orchestru, baletu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nadací, spolků, sportovních klubů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kultuře a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2B3C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Produkční kulturních projektů</dc:title>
  <dc:description>Produkční kulturních projektů vykonává soubor činností vedoucích k přípravě a vlastní realizaci kulturního projektu (kulturním projektem se v tomto případě rozumí např. provoz kulturního domu, kulturní festival, koncert, atd…).</dc:description>
  <dc:subject/>
  <cp:keywords/>
  <cp:category>Povolání</cp:category>
  <cp:lastModifiedBy/>
  <dcterms:created xsi:type="dcterms:W3CDTF">2017-11-22T09:15:57+01:00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